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ABB" w:rsidRPr="00331D70" w:rsidRDefault="00391ABB" w:rsidP="00391ABB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31D7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</w:t>
      </w:r>
      <w:r w:rsidRPr="00331D70">
        <w:rPr>
          <w:rFonts w:ascii="TH SarabunIT๙" w:hAnsi="TH SarabunIT๙" w:cs="TH SarabunIT๙"/>
          <w:b/>
          <w:bCs/>
          <w:sz w:val="36"/>
          <w:szCs w:val="36"/>
        </w:rPr>
        <w:t>2</w:t>
      </w:r>
    </w:p>
    <w:p w:rsidR="00391ABB" w:rsidRPr="00331D70" w:rsidRDefault="00391ABB" w:rsidP="00391AB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31D70">
        <w:rPr>
          <w:rFonts w:ascii="TH SarabunIT๙" w:hAnsi="TH SarabunIT๙" w:cs="TH SarabunIT๙"/>
          <w:b/>
          <w:bCs/>
          <w:sz w:val="36"/>
          <w:szCs w:val="36"/>
          <w:cs/>
        </w:rPr>
        <w:t>สรุปผลการพัฒนาท้องถิ่นตามแผนพัฒนาท้องถิ่น (พ.ศ.</w:t>
      </w:r>
      <w:r w:rsidRPr="00331D70">
        <w:rPr>
          <w:rFonts w:ascii="TH SarabunIT๙" w:hAnsi="TH SarabunIT๙" w:cs="TH SarabunIT๙"/>
          <w:b/>
          <w:bCs/>
          <w:sz w:val="36"/>
          <w:szCs w:val="36"/>
        </w:rPr>
        <w:t>2557</w:t>
      </w:r>
      <w:r w:rsidRPr="00331D7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– </w:t>
      </w:r>
      <w:r w:rsidRPr="00331D70">
        <w:rPr>
          <w:rFonts w:ascii="TH SarabunIT๙" w:hAnsi="TH SarabunIT๙" w:cs="TH SarabunIT๙"/>
          <w:b/>
          <w:bCs/>
          <w:sz w:val="36"/>
          <w:szCs w:val="36"/>
        </w:rPr>
        <w:t>2560</w:t>
      </w:r>
      <w:r w:rsidRPr="00331D70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391ABB" w:rsidRPr="00331D70" w:rsidRDefault="00391ABB" w:rsidP="00391AB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</w:pPr>
      <w:r w:rsidRPr="00331D70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t>1</w:t>
      </w:r>
      <w:r w:rsidRPr="00331D70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. สรุปผลการดำเนินงานตามงบประมาณที่ได้รับ และการเบิกจ่ายงบประมาณ</w:t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31D70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 xml:space="preserve">ในปีงบประมาณ พ.ศ. </w:t>
      </w:r>
      <w:r w:rsidRPr="00331D70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t>2557</w:t>
      </w:r>
      <w:r w:rsidRPr="00331D70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 xml:space="preserve"> – </w:t>
      </w:r>
      <w:r w:rsidRPr="00331D70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t>2560</w:t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331D70">
        <w:rPr>
          <w:rFonts w:ascii="TH SarabunIT๙" w:eastAsia="Angsana New" w:hAnsi="TH SarabunIT๙" w:cs="TH SarabunIT๙"/>
          <w:sz w:val="32"/>
          <w:szCs w:val="32"/>
        </w:rPr>
        <w:tab/>
      </w:r>
      <w:r w:rsidRPr="00331D70">
        <w:rPr>
          <w:rFonts w:ascii="TH SarabunIT๙" w:eastAsia="Angsana New" w:hAnsi="TH SarabunIT๙" w:cs="TH SarabunIT๙"/>
          <w:b/>
          <w:bCs/>
          <w:sz w:val="32"/>
          <w:szCs w:val="32"/>
        </w:rPr>
        <w:t>1</w:t>
      </w:r>
      <w:r w:rsidRPr="00331D7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331D70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 </w:t>
      </w:r>
      <w:r w:rsidRPr="00331D7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สรุปสถานการณ์การพัฒนา การตั้งงบประมา</w:t>
      </w:r>
      <w:bookmarkStart w:id="0" w:name="_GoBack"/>
      <w:bookmarkEnd w:id="0"/>
      <w:r w:rsidRPr="00331D7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ณ การเบิกจ่ายงบประมาณ</w:t>
      </w:r>
      <w:r w:rsidRPr="00331D70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</w:p>
    <w:p w:rsidR="00391ABB" w:rsidRPr="00331D70" w:rsidRDefault="00391ABB" w:rsidP="00391ABB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จากข้อมูลในระบบบัญชี</w:t>
      </w:r>
      <w:r w:rsidRPr="00331D70">
        <w:rPr>
          <w:rFonts w:ascii="TH SarabunIT๙" w:eastAsia="Angsana New" w:hAnsi="TH SarabunIT๙" w:cs="TH SarabunIT๙" w:hint="cs"/>
          <w:sz w:val="32"/>
          <w:szCs w:val="32"/>
          <w:cs/>
        </w:rPr>
        <w:t>คอมพิวเตอร</w:t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์ขององคกรปกครองสวนทองถิ่น ของ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เทศบาลตำบลเวียง</w:t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 xml:space="preserve"> หรือภาษาอังกฤษเรียกว่า  </w:t>
      </w:r>
      <w:r w:rsidRPr="00331D70">
        <w:rPr>
          <w:rFonts w:ascii="TH SarabunIT๙" w:eastAsia="Angsana New" w:hAnsi="TH SarabunIT๙" w:cs="TH SarabunIT๙"/>
          <w:sz w:val="32"/>
          <w:szCs w:val="32"/>
        </w:rPr>
        <w:t xml:space="preserve">Electronic Local Administrative Accounting System </w:t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331D70">
        <w:rPr>
          <w:rFonts w:ascii="TH SarabunIT๙" w:eastAsia="Angsana New" w:hAnsi="TH SarabunIT๙" w:cs="TH SarabunIT๙"/>
          <w:sz w:val="32"/>
          <w:szCs w:val="32"/>
        </w:rPr>
        <w:t>e</w:t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-</w:t>
      </w:r>
      <w:r w:rsidRPr="00331D70">
        <w:rPr>
          <w:rFonts w:ascii="TH SarabunIT๙" w:eastAsia="Angsana New" w:hAnsi="TH SarabunIT๙" w:cs="TH SarabunIT๙"/>
          <w:sz w:val="32"/>
          <w:szCs w:val="32"/>
        </w:rPr>
        <w:t>LAAS</w:t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) สรุป การตั้งงบประมาณ และรายรับรายจ่ายจริงขององค์การบริหารส่วนตำบลศรีค้ำ รายละเอียด ดังนี้</w:t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  <w:u w:val="single"/>
          <w:cs/>
        </w:rPr>
      </w:pPr>
      <w:r w:rsidRPr="00331D70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ปีงบประมาณ </w:t>
      </w:r>
      <w:r w:rsidRPr="00331D70">
        <w:rPr>
          <w:rFonts w:ascii="TH SarabunIT๙" w:eastAsia="Angsana New" w:hAnsi="TH SarabunIT๙" w:cs="TH SarabunIT๙"/>
          <w:sz w:val="32"/>
          <w:szCs w:val="32"/>
          <w:u w:val="single"/>
        </w:rPr>
        <w:t>2557</w:t>
      </w:r>
      <w:r w:rsidRPr="00331D70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 </w:t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331D70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ตั้งงบประมาณรายรับไว้</w:t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  <w:t>36</w:t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,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227</w:t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,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55</w:t>
      </w:r>
      <w:r w:rsidRPr="00331D70">
        <w:rPr>
          <w:rFonts w:ascii="TH SarabunIT๙" w:eastAsia="Angsana New" w:hAnsi="TH SarabunIT๙" w:cs="TH SarabunIT๙"/>
          <w:sz w:val="32"/>
          <w:szCs w:val="32"/>
        </w:rPr>
        <w:t>0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บาท</w:t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31D70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ประมาณการรายจ่ายไว้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  <w:t>36</w:t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,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227</w:t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,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55</w:t>
      </w:r>
      <w:r w:rsidRPr="00331D70">
        <w:rPr>
          <w:rFonts w:ascii="TH SarabunIT๙" w:eastAsia="Angsana New" w:hAnsi="TH SarabunIT๙" w:cs="TH SarabunIT๙"/>
          <w:sz w:val="32"/>
          <w:szCs w:val="32"/>
        </w:rPr>
        <w:t>0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บาท</w:t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 xml:space="preserve">รายรับจริง                    </w:t>
      </w:r>
      <w:r>
        <w:rPr>
          <w:rFonts w:ascii="TH SarabunIT๙" w:eastAsia="Angsana New" w:hAnsi="TH SarabunIT๙" w:cs="TH SarabunIT๙"/>
          <w:sz w:val="32"/>
          <w:szCs w:val="32"/>
        </w:rPr>
        <w:tab/>
        <w:t>36</w:t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,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227</w:t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,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55</w:t>
      </w:r>
      <w:r w:rsidRPr="00331D70">
        <w:rPr>
          <w:rFonts w:ascii="TH SarabunIT๙" w:eastAsia="Angsana New" w:hAnsi="TH SarabunIT๙" w:cs="TH SarabunIT๙"/>
          <w:sz w:val="32"/>
          <w:szCs w:val="32"/>
        </w:rPr>
        <w:t>0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บาท</w:t>
      </w:r>
      <w:r w:rsidRPr="00331D70">
        <w:rPr>
          <w:rFonts w:ascii="TH SarabunIT๙" w:eastAsia="Angsana New" w:hAnsi="TH SarabunIT๙" w:cs="TH SarabunIT๙"/>
          <w:sz w:val="32"/>
          <w:szCs w:val="32"/>
        </w:rPr>
        <w:tab/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 xml:space="preserve">รายจ่ายจริง              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>36</w:t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,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227</w:t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,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55</w:t>
      </w:r>
      <w:r w:rsidRPr="00331D70">
        <w:rPr>
          <w:rFonts w:ascii="TH SarabunIT๙" w:eastAsia="Angsana New" w:hAnsi="TH SarabunIT๙" w:cs="TH SarabunIT๙"/>
          <w:sz w:val="32"/>
          <w:szCs w:val="32"/>
        </w:rPr>
        <w:t>0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บาท</w:t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ab/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  <w:u w:val="single"/>
        </w:rPr>
      </w:pP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ปีงบประมาณ </w:t>
      </w:r>
      <w:r w:rsidRPr="00331D70">
        <w:rPr>
          <w:rFonts w:ascii="TH SarabunIT๙" w:eastAsia="Angsana New" w:hAnsi="TH SarabunIT๙" w:cs="TH SarabunIT๙"/>
          <w:sz w:val="32"/>
          <w:szCs w:val="32"/>
          <w:u w:val="single"/>
        </w:rPr>
        <w:t>2558</w:t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331D70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 xml:space="preserve">ตั้งงบประมาณรายรับไว้     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36,165,880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>บาท</w:t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31D70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 xml:space="preserve">ประมาณการรายจ่ายไว้ 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36,165,880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>บาท</w:t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 xml:space="preserve">รายรับจริง    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34,481,119.94  บาท</w:t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 xml:space="preserve">รายจ่ายจริง   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27,425,431.39  บาท</w:t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  <w:u w:val="single"/>
        </w:rPr>
      </w:pPr>
      <w:r w:rsidRPr="00331D70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ปีงบประมาณ </w:t>
      </w:r>
      <w:r w:rsidRPr="00331D70">
        <w:rPr>
          <w:rFonts w:ascii="TH SarabunIT๙" w:eastAsia="Angsana New" w:hAnsi="TH SarabunIT๙" w:cs="TH SarabunIT๙"/>
          <w:sz w:val="32"/>
          <w:szCs w:val="32"/>
          <w:u w:val="single"/>
        </w:rPr>
        <w:t>2559</w:t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331D70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ตั้งงบประมาณรายรับไว้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36,152,380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>บาท</w:t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31D70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>ประมาณการรายจ่ายไว้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36,152,380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>บาท</w:t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 xml:space="preserve">รายรับจริง </w:t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  <w:t>32,255,790</w:t>
      </w:r>
      <w:r>
        <w:rPr>
          <w:rFonts w:ascii="TH SarabunIT๙" w:eastAsia="Angsana New" w:hAnsi="TH SarabunIT๙" w:cs="TH SarabunIT๙"/>
          <w:sz w:val="32"/>
          <w:szCs w:val="32"/>
          <w:cs/>
        </w:rPr>
        <w:t>.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86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บาท</w:t>
      </w:r>
      <w:r w:rsidRPr="00331D70">
        <w:rPr>
          <w:rFonts w:ascii="TH SarabunIT๙" w:eastAsia="Angsana New" w:hAnsi="TH SarabunIT๙" w:cs="TH SarabunIT๙"/>
          <w:sz w:val="32"/>
          <w:szCs w:val="32"/>
        </w:rPr>
        <w:tab/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 xml:space="preserve">รายจ่ายจริง     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29,862,023.22  บาท</w:t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  <w:u w:val="single"/>
        </w:rPr>
      </w:pPr>
      <w:r w:rsidRPr="00331D70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ปีงบประมาณ </w:t>
      </w:r>
      <w:r w:rsidRPr="00331D70">
        <w:rPr>
          <w:rFonts w:ascii="TH SarabunIT๙" w:eastAsia="Angsana New" w:hAnsi="TH SarabunIT๙" w:cs="TH SarabunIT๙"/>
          <w:sz w:val="32"/>
          <w:szCs w:val="32"/>
          <w:u w:val="single"/>
        </w:rPr>
        <w:t>2560</w:t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331D70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ตั้งงบประมาณรายรับไว้ 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50,577,260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>บาท</w:t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31D70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 xml:space="preserve">ประมาณการรายจ่ายไว้  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50,577,260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>บาท</w:t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</w:p>
    <w:p w:rsidR="00391ABB" w:rsidRPr="00C621C1" w:rsidRDefault="00391ABB" w:rsidP="00391ABB">
      <w:pPr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C621C1">
        <w:rPr>
          <w:rFonts w:ascii="TH SarabunIT๙" w:eastAsia="Angsana New" w:hAnsi="TH SarabunIT๙" w:cs="TH SarabunIT๙"/>
          <w:b/>
          <w:bCs/>
          <w:sz w:val="32"/>
          <w:szCs w:val="32"/>
        </w:rPr>
        <w:t>1</w:t>
      </w:r>
      <w:r w:rsidRPr="00C621C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C621C1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 </w:t>
      </w:r>
      <w:r w:rsidRPr="00C621C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การประเมินผลการนำแผนพัฒนาท้องถิ่นไปปฏิบัติในเชิงปริมาณและเชิงคุณภาพ</w:t>
      </w:r>
    </w:p>
    <w:p w:rsidR="00391ABB" w:rsidRPr="00914AD2" w:rsidRDefault="00391ABB" w:rsidP="00391ABB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  <w:u w:val="single"/>
          <w:cs/>
        </w:rPr>
      </w:pPr>
      <w:r w:rsidRPr="00914AD2">
        <w:rPr>
          <w:rFonts w:ascii="TH SarabunIT๙" w:eastAsia="Angsana New" w:hAnsi="TH SarabunIT๙" w:cs="TH SarabunIT๙"/>
          <w:sz w:val="32"/>
          <w:szCs w:val="32"/>
          <w:u w:val="single"/>
        </w:rPr>
        <w:t>1</w:t>
      </w:r>
      <w:r w:rsidRPr="00914AD2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.</w:t>
      </w:r>
      <w:r w:rsidRPr="00914AD2">
        <w:rPr>
          <w:rFonts w:ascii="TH SarabunIT๙" w:eastAsia="Angsana New" w:hAnsi="TH SarabunIT๙" w:cs="TH SarabunIT๙"/>
          <w:sz w:val="32"/>
          <w:szCs w:val="32"/>
          <w:u w:val="single"/>
        </w:rPr>
        <w:t>2</w:t>
      </w:r>
      <w:r w:rsidRPr="00914AD2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.</w:t>
      </w:r>
      <w:r w:rsidRPr="00914AD2">
        <w:rPr>
          <w:rFonts w:ascii="TH SarabunIT๙" w:eastAsia="Angsana New" w:hAnsi="TH SarabunIT๙" w:cs="TH SarabunIT๙"/>
          <w:sz w:val="32"/>
          <w:szCs w:val="32"/>
          <w:u w:val="single"/>
        </w:rPr>
        <w:t>1</w:t>
      </w:r>
      <w:r w:rsidRPr="00914AD2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 เชิงปริมาณ</w:t>
      </w:r>
    </w:p>
    <w:p w:rsidR="00391ABB" w:rsidRPr="00331D70" w:rsidRDefault="00391ABB" w:rsidP="00391AB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31D70">
        <w:rPr>
          <w:cs/>
        </w:rPr>
        <w:tab/>
      </w:r>
      <w:r w:rsidRPr="005C74F0">
        <w:rPr>
          <w:rFonts w:ascii="TH SarabunIT๙" w:hAnsi="TH SarabunIT๙" w:cs="TH SarabunIT๙"/>
          <w:sz w:val="32"/>
          <w:szCs w:val="32"/>
          <w:cs/>
        </w:rPr>
        <w:t xml:space="preserve">นายจำรัส   โกฏิยี่  นายกเทศมนตรีตำบลเวียง  ได้นำเสนอผลการปฏิบัติงานประจำปีงบประมาณ </w:t>
      </w:r>
      <w:r w:rsidRPr="005C74F0">
        <w:rPr>
          <w:rFonts w:ascii="TH SarabunIT๙" w:hAnsi="TH SarabunIT๙" w:cs="TH SarabunIT๙"/>
          <w:sz w:val="32"/>
          <w:szCs w:val="32"/>
        </w:rPr>
        <w:t>2558</w:t>
      </w:r>
      <w:r w:rsidRPr="005C74F0">
        <w:rPr>
          <w:rFonts w:ascii="TH SarabunIT๙" w:hAnsi="TH SarabunIT๙" w:cs="TH SarabunIT๙"/>
          <w:sz w:val="32"/>
          <w:szCs w:val="32"/>
          <w:cs/>
        </w:rPr>
        <w:t xml:space="preserve"> ต่อสภา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เทศบาลตำบลเวียง</w:t>
      </w:r>
      <w:r w:rsidRPr="005C74F0">
        <w:rPr>
          <w:rFonts w:ascii="TH SarabunIT๙" w:hAnsi="TH SarabunIT๙" w:cs="TH SarabunIT๙"/>
          <w:sz w:val="32"/>
          <w:szCs w:val="32"/>
          <w:cs/>
        </w:rPr>
        <w:t xml:space="preserve"> ในการประชุมสภาฯ สมัยสามัญที่ </w:t>
      </w:r>
      <w:r w:rsidRPr="005C74F0">
        <w:rPr>
          <w:rFonts w:ascii="TH SarabunIT๙" w:hAnsi="TH SarabunIT๙" w:cs="TH SarabunIT๙"/>
          <w:sz w:val="32"/>
          <w:szCs w:val="32"/>
        </w:rPr>
        <w:t xml:space="preserve">4 </w:t>
      </w:r>
      <w:r w:rsidRPr="005C74F0">
        <w:rPr>
          <w:rFonts w:ascii="TH SarabunIT๙" w:hAnsi="TH SarabunIT๙" w:cs="TH SarabunIT๙"/>
          <w:sz w:val="32"/>
          <w:szCs w:val="32"/>
          <w:cs/>
        </w:rPr>
        <w:t xml:space="preserve">ครั้งที่ </w:t>
      </w:r>
      <w:r w:rsidRPr="005C74F0">
        <w:rPr>
          <w:rFonts w:ascii="TH SarabunIT๙" w:hAnsi="TH SarabunIT๙" w:cs="TH SarabunIT๙"/>
          <w:sz w:val="32"/>
          <w:szCs w:val="32"/>
        </w:rPr>
        <w:t xml:space="preserve">1 </w:t>
      </w:r>
      <w:r w:rsidRPr="005C74F0">
        <w:rPr>
          <w:rFonts w:ascii="TH SarabunIT๙" w:hAnsi="TH SarabunIT๙" w:cs="TH SarabunIT๙"/>
          <w:sz w:val="32"/>
          <w:szCs w:val="32"/>
          <w:cs/>
        </w:rPr>
        <w:t xml:space="preserve">ประจำปี </w:t>
      </w:r>
      <w:r w:rsidRPr="005C74F0">
        <w:rPr>
          <w:rFonts w:ascii="TH SarabunIT๙" w:hAnsi="TH SarabunIT๙" w:cs="TH SarabunIT๙"/>
          <w:sz w:val="32"/>
          <w:szCs w:val="32"/>
        </w:rPr>
        <w:t>2558</w:t>
      </w:r>
      <w:r w:rsidRPr="005C74F0">
        <w:rPr>
          <w:rFonts w:ascii="TH SarabunIT๙" w:hAnsi="TH SarabunIT๙" w:cs="TH SarabunIT๙"/>
          <w:sz w:val="32"/>
          <w:szCs w:val="32"/>
          <w:cs/>
        </w:rPr>
        <w:t xml:space="preserve"> เมื่อวันที่ </w:t>
      </w:r>
      <w:r w:rsidRPr="005C74F0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0</w:t>
      </w:r>
      <w:r w:rsidRPr="005C74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  <w:r w:rsidRPr="005C74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Pr="005C74F0">
        <w:rPr>
          <w:rFonts w:ascii="TH SarabunIT๙" w:hAnsi="TH SarabunIT๙" w:cs="TH SarabunIT๙"/>
          <w:sz w:val="32"/>
          <w:szCs w:val="32"/>
        </w:rPr>
        <w:t xml:space="preserve">2558 </w:t>
      </w:r>
      <w:r w:rsidRPr="005C74F0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812"/>
        <w:gridCol w:w="1807"/>
        <w:gridCol w:w="1701"/>
      </w:tblGrid>
      <w:tr w:rsidR="00391ABB" w:rsidTr="00D11FED">
        <w:trPr>
          <w:jc w:val="center"/>
        </w:trPr>
        <w:tc>
          <w:tcPr>
            <w:tcW w:w="5812" w:type="dxa"/>
            <w:vMerge w:val="restart"/>
          </w:tcPr>
          <w:p w:rsidR="00391ABB" w:rsidRDefault="00391ABB" w:rsidP="00D11F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91ABB" w:rsidRDefault="00391ABB" w:rsidP="00D11F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91ABB" w:rsidRPr="001E6989" w:rsidRDefault="00391ABB" w:rsidP="00D11F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3508" w:type="dxa"/>
            <w:gridSpan w:val="2"/>
          </w:tcPr>
          <w:p w:rsidR="00391ABB" w:rsidRPr="001E6989" w:rsidRDefault="00391ABB" w:rsidP="00D11F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E698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ปีงบประมาณ 2558</w:t>
            </w:r>
          </w:p>
        </w:tc>
      </w:tr>
      <w:tr w:rsidR="00391ABB" w:rsidTr="00D11FED">
        <w:trPr>
          <w:jc w:val="center"/>
        </w:trPr>
        <w:tc>
          <w:tcPr>
            <w:tcW w:w="5812" w:type="dxa"/>
            <w:vMerge/>
          </w:tcPr>
          <w:p w:rsidR="00391ABB" w:rsidRPr="001E6989" w:rsidRDefault="00391ABB" w:rsidP="00D11F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7" w:type="dxa"/>
          </w:tcPr>
          <w:p w:rsidR="00391ABB" w:rsidRPr="001E6989" w:rsidRDefault="00391ABB" w:rsidP="00D11F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698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จำนวนโครงการที่ปรากฏอยู่ในแผน</w:t>
            </w:r>
          </w:p>
        </w:tc>
        <w:tc>
          <w:tcPr>
            <w:tcW w:w="1701" w:type="dxa"/>
          </w:tcPr>
          <w:p w:rsidR="00391ABB" w:rsidRPr="001E6989" w:rsidRDefault="00391ABB" w:rsidP="00D11F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698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จำนวนโครงการที่ปฏิบัติ</w:t>
            </w:r>
          </w:p>
        </w:tc>
      </w:tr>
      <w:tr w:rsidR="00391ABB" w:rsidTr="00D11FED">
        <w:trPr>
          <w:jc w:val="center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91ABB" w:rsidRPr="00331D70" w:rsidRDefault="00391ABB" w:rsidP="00D11F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31D7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การพัฒนาด้านการศึกษาและพัฒนาทรัพยากรมนุษย์</w:t>
            </w:r>
          </w:p>
        </w:tc>
        <w:tc>
          <w:tcPr>
            <w:tcW w:w="1807" w:type="dxa"/>
          </w:tcPr>
          <w:p w:rsidR="00391ABB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47</w:t>
            </w:r>
          </w:p>
        </w:tc>
        <w:tc>
          <w:tcPr>
            <w:tcW w:w="1701" w:type="dxa"/>
          </w:tcPr>
          <w:p w:rsidR="00391ABB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</w:tr>
      <w:tr w:rsidR="00391ABB" w:rsidTr="00D11FED">
        <w:trPr>
          <w:jc w:val="center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91ABB" w:rsidRPr="00331D70" w:rsidRDefault="00391ABB" w:rsidP="00D11F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31D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331D7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การพัฒนาด้านเศรษฐกิจและการท่องเที่ยว</w:t>
            </w:r>
          </w:p>
        </w:tc>
        <w:tc>
          <w:tcPr>
            <w:tcW w:w="1807" w:type="dxa"/>
          </w:tcPr>
          <w:p w:rsidR="00391ABB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701" w:type="dxa"/>
          </w:tcPr>
          <w:p w:rsidR="00391ABB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391ABB" w:rsidTr="00D11FED">
        <w:trPr>
          <w:jc w:val="center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91ABB" w:rsidRPr="00331D70" w:rsidRDefault="00391ABB" w:rsidP="00D11F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31D7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331D7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การพัฒนาโครงสร้างพื้นฐาน</w:t>
            </w:r>
          </w:p>
        </w:tc>
        <w:tc>
          <w:tcPr>
            <w:tcW w:w="1807" w:type="dxa"/>
          </w:tcPr>
          <w:p w:rsidR="00391ABB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57</w:t>
            </w:r>
          </w:p>
        </w:tc>
        <w:tc>
          <w:tcPr>
            <w:tcW w:w="1701" w:type="dxa"/>
          </w:tcPr>
          <w:p w:rsidR="00391ABB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</w:tr>
      <w:tr w:rsidR="00391ABB" w:rsidTr="00D11FED">
        <w:trPr>
          <w:jc w:val="center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91ABB" w:rsidRPr="00331D70" w:rsidRDefault="00391ABB" w:rsidP="00D11F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31D70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4</w:t>
            </w:r>
            <w:r w:rsidRPr="00331D7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การพัฒนาแหล่งน้ำ</w:t>
            </w:r>
          </w:p>
        </w:tc>
        <w:tc>
          <w:tcPr>
            <w:tcW w:w="1807" w:type="dxa"/>
          </w:tcPr>
          <w:p w:rsidR="00391ABB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701" w:type="dxa"/>
          </w:tcPr>
          <w:p w:rsidR="00391ABB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391ABB" w:rsidTr="00D11FED">
        <w:trPr>
          <w:jc w:val="center"/>
        </w:trPr>
        <w:tc>
          <w:tcPr>
            <w:tcW w:w="5812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BB" w:rsidRPr="00331D70" w:rsidRDefault="00391ABB" w:rsidP="00D11F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31D7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331D7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การพัฒนาการเมืองการบริหาร</w:t>
            </w:r>
          </w:p>
        </w:tc>
        <w:tc>
          <w:tcPr>
            <w:tcW w:w="1807" w:type="dxa"/>
          </w:tcPr>
          <w:p w:rsidR="00391ABB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72</w:t>
            </w:r>
          </w:p>
        </w:tc>
        <w:tc>
          <w:tcPr>
            <w:tcW w:w="1701" w:type="dxa"/>
          </w:tcPr>
          <w:p w:rsidR="00391ABB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58</w:t>
            </w:r>
          </w:p>
        </w:tc>
      </w:tr>
      <w:tr w:rsidR="00391ABB" w:rsidTr="00D11FED">
        <w:trPr>
          <w:jc w:val="center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BB" w:rsidRPr="00331D70" w:rsidRDefault="00391ABB" w:rsidP="00D11F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31D7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331D7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การพัฒนาทรัพยากรธรรมชาติ และสิ่งแวดล้อม</w:t>
            </w:r>
          </w:p>
        </w:tc>
        <w:tc>
          <w:tcPr>
            <w:tcW w:w="1807" w:type="dxa"/>
          </w:tcPr>
          <w:p w:rsidR="00391ABB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701" w:type="dxa"/>
          </w:tcPr>
          <w:p w:rsidR="00391ABB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391ABB" w:rsidTr="00D11FED">
        <w:trPr>
          <w:jc w:val="center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91ABB" w:rsidRPr="001E6989" w:rsidRDefault="00391ABB" w:rsidP="00D11F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698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07" w:type="dxa"/>
          </w:tcPr>
          <w:p w:rsidR="00391ABB" w:rsidRPr="001E6989" w:rsidRDefault="00391ABB" w:rsidP="00D11F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210</w:t>
            </w:r>
          </w:p>
        </w:tc>
        <w:tc>
          <w:tcPr>
            <w:tcW w:w="1701" w:type="dxa"/>
          </w:tcPr>
          <w:p w:rsidR="00391ABB" w:rsidRPr="001E6989" w:rsidRDefault="00391ABB" w:rsidP="00D11F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142</w:t>
            </w:r>
          </w:p>
        </w:tc>
      </w:tr>
    </w:tbl>
    <w:p w:rsidR="00391ABB" w:rsidRPr="00331D70" w:rsidRDefault="00391ABB" w:rsidP="00391AB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C74F0">
        <w:rPr>
          <w:rFonts w:ascii="TH SarabunIT๙" w:hAnsi="TH SarabunIT๙" w:cs="TH SarabunIT๙"/>
          <w:b/>
          <w:bCs/>
          <w:sz w:val="32"/>
          <w:szCs w:val="32"/>
          <w:cs/>
        </w:rPr>
        <w:t>สรุป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จำนวนโครงการที่กำหนดไว้ในแผนสามปี เฉพาะปี </w:t>
      </w:r>
      <w:r w:rsidRPr="00331D70">
        <w:rPr>
          <w:rFonts w:ascii="TH SarabunIT๙" w:hAnsi="TH SarabunIT๙" w:cs="TH SarabunIT๙"/>
          <w:sz w:val="32"/>
          <w:szCs w:val="32"/>
        </w:rPr>
        <w:t>255</w:t>
      </w:r>
      <w:r>
        <w:rPr>
          <w:rFonts w:ascii="TH SarabunIT๙" w:hAnsi="TH SarabunIT๙" w:cs="TH SarabunIT๙"/>
          <w:sz w:val="32"/>
          <w:szCs w:val="32"/>
        </w:rPr>
        <w:t>8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กำหนดไว้ </w:t>
      </w:r>
      <w:r>
        <w:rPr>
          <w:rFonts w:ascii="TH SarabunIT๙" w:hAnsi="TH SarabunIT๙" w:cs="TH SarabunIT๙"/>
          <w:sz w:val="32"/>
          <w:szCs w:val="32"/>
        </w:rPr>
        <w:t>210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โครงการ ปฏิบัติได้จริง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331D70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 xml:space="preserve">42 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โครงการ คิดเป็นร้อยละ </w:t>
      </w:r>
      <w:r>
        <w:rPr>
          <w:rFonts w:ascii="TH SarabunIT๙" w:hAnsi="TH SarabunIT๙" w:cs="TH SarabunIT๙"/>
          <w:sz w:val="32"/>
          <w:szCs w:val="32"/>
        </w:rPr>
        <w:t>67</w:t>
      </w:r>
      <w:r w:rsidRPr="00331D7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61</w:t>
      </w:r>
    </w:p>
    <w:p w:rsidR="00391ABB" w:rsidRPr="00331D70" w:rsidRDefault="00391ABB" w:rsidP="00391AB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91ABB" w:rsidRPr="001E7F0B" w:rsidRDefault="00391ABB" w:rsidP="00391ABB">
      <w:pPr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331D70">
        <w:rPr>
          <w:rFonts w:ascii="TH SarabunIT๙" w:hAnsi="TH SarabunIT๙" w:cs="TH SarabunIT๙"/>
          <w:sz w:val="32"/>
          <w:szCs w:val="32"/>
          <w:cs/>
        </w:rPr>
        <w:tab/>
      </w:r>
      <w:r w:rsidRPr="001E7F0B">
        <w:rPr>
          <w:rFonts w:ascii="TH SarabunIT๙" w:eastAsia="Angsana New" w:hAnsi="TH SarabunIT๙" w:cs="TH SarabunIT๙"/>
          <w:sz w:val="32"/>
          <w:szCs w:val="32"/>
          <w:u w:val="single"/>
        </w:rPr>
        <w:t>1</w:t>
      </w:r>
      <w:r w:rsidRPr="001E7F0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.</w:t>
      </w:r>
      <w:r w:rsidRPr="001E7F0B">
        <w:rPr>
          <w:rFonts w:ascii="TH SarabunIT๙" w:eastAsia="Angsana New" w:hAnsi="TH SarabunIT๙" w:cs="TH SarabunIT๙"/>
          <w:sz w:val="32"/>
          <w:szCs w:val="32"/>
          <w:u w:val="single"/>
        </w:rPr>
        <w:t>2</w:t>
      </w:r>
      <w:r w:rsidRPr="001E7F0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.</w:t>
      </w:r>
      <w:r w:rsidRPr="001E7F0B">
        <w:rPr>
          <w:rFonts w:ascii="TH SarabunIT๙" w:eastAsia="Angsana New" w:hAnsi="TH SarabunIT๙" w:cs="TH SarabunIT๙"/>
          <w:sz w:val="32"/>
          <w:szCs w:val="32"/>
          <w:u w:val="single"/>
        </w:rPr>
        <w:t>2</w:t>
      </w:r>
      <w:r w:rsidRPr="001E7F0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 เชิงคุณภาพ</w:t>
      </w:r>
    </w:p>
    <w:p w:rsidR="00391ABB" w:rsidRDefault="00391ABB" w:rsidP="00391AB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นายจำรัส   โกฎิยี่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นายก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เทศมนตรีตำบลเวียง 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ได้นำเสนอผลการปฏิบัติงานประจำปีงบประมาณ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พ.ศ.</w:t>
      </w:r>
      <w:r w:rsidRPr="00331D70">
        <w:rPr>
          <w:rFonts w:ascii="TH SarabunIT๙" w:hAnsi="TH SarabunIT๙" w:cs="TH SarabunIT๙"/>
          <w:sz w:val="32"/>
          <w:szCs w:val="32"/>
        </w:rPr>
        <w:t>2558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ต่อ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เทศบาลตำบลเวียง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ในการประชุมสภาฯ สมัยสามัญที่ </w:t>
      </w:r>
      <w:r w:rsidRPr="00331D70">
        <w:rPr>
          <w:rFonts w:ascii="TH SarabunIT๙" w:hAnsi="TH SarabunIT๙" w:cs="TH SarabunIT๙"/>
          <w:sz w:val="32"/>
          <w:szCs w:val="32"/>
        </w:rPr>
        <w:t xml:space="preserve">4 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ครั้งที่ </w:t>
      </w:r>
      <w:r w:rsidRPr="00331D70">
        <w:rPr>
          <w:rFonts w:ascii="TH SarabunIT๙" w:hAnsi="TH SarabunIT๙" w:cs="TH SarabunIT๙"/>
          <w:sz w:val="32"/>
          <w:szCs w:val="32"/>
        </w:rPr>
        <w:t xml:space="preserve">1 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ประจำปี </w:t>
      </w:r>
      <w:r w:rsidRPr="00331D70">
        <w:rPr>
          <w:rFonts w:ascii="TH SarabunIT๙" w:hAnsi="TH SarabunIT๙" w:cs="TH SarabunIT๙"/>
          <w:sz w:val="32"/>
          <w:szCs w:val="32"/>
        </w:rPr>
        <w:t>2558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เมื่อวันที่ </w:t>
      </w:r>
      <w:r>
        <w:rPr>
          <w:rFonts w:ascii="TH SarabunIT๙" w:hAnsi="TH SarabunIT๙" w:cs="TH SarabunIT๙"/>
          <w:sz w:val="32"/>
          <w:szCs w:val="32"/>
        </w:rPr>
        <w:t>10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Pr="00331D70">
        <w:rPr>
          <w:rFonts w:ascii="TH SarabunIT๙" w:hAnsi="TH SarabunIT๙" w:cs="TH SarabunIT๙"/>
          <w:sz w:val="32"/>
          <w:szCs w:val="32"/>
        </w:rPr>
        <w:t xml:space="preserve">2558 </w:t>
      </w:r>
      <w:r w:rsidRPr="00331D70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391ABB" w:rsidRPr="00331D70" w:rsidRDefault="00391ABB" w:rsidP="00391AB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91ABB" w:rsidRPr="00331D70" w:rsidRDefault="00391ABB" w:rsidP="0099496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31D70">
        <w:rPr>
          <w:rFonts w:ascii="TH SarabunIT๙" w:hAnsi="TH SarabunIT๙" w:cs="TH SarabunIT๙"/>
          <w:sz w:val="32"/>
          <w:szCs w:val="32"/>
          <w:cs/>
        </w:rPr>
        <w:t>ปัญหาอุปสรรคที่พบในการประเมินฯ</w:t>
      </w:r>
    </w:p>
    <w:p w:rsidR="00391ABB" w:rsidRDefault="00391ABB" w:rsidP="00391AB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31D70">
        <w:rPr>
          <w:rFonts w:ascii="TH SarabunIT๙" w:hAnsi="TH SarabunIT๙" w:cs="TH SarabunIT๙"/>
          <w:sz w:val="32"/>
          <w:szCs w:val="32"/>
        </w:rPr>
        <w:t>1</w:t>
      </w:r>
      <w:r w:rsidRPr="00331D70">
        <w:rPr>
          <w:rFonts w:ascii="TH SarabunIT๙" w:hAnsi="TH SarabunIT๙" w:cs="TH SarabunIT๙"/>
          <w:sz w:val="32"/>
          <w:szCs w:val="32"/>
          <w:cs/>
        </w:rPr>
        <w:t>. 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การพัฒนาแหล่งน้ำ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ตั้งไว้ในแผนพัฒนา จำนวน </w:t>
      </w:r>
      <w:r w:rsidRPr="00331D70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โครงการ แต่ปฏิบัติได้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โครงการ ถือว่านำไปสู่การปฏิบัติได้น้อย</w:t>
      </w:r>
    </w:p>
    <w:p w:rsidR="00391ABB" w:rsidRPr="00331D70" w:rsidRDefault="00391ABB" w:rsidP="00391ABB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391ABB" w:rsidRPr="00331D70" w:rsidRDefault="00391ABB" w:rsidP="0099496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31D70">
        <w:rPr>
          <w:rFonts w:ascii="TH SarabunIT๙" w:hAnsi="TH SarabunIT๙" w:cs="TH SarabunIT๙"/>
          <w:sz w:val="32"/>
          <w:szCs w:val="32"/>
          <w:cs/>
        </w:rPr>
        <w:t>การวิเคราะห์แนวทางการแก้ไขปัญหาอุปสรรคที่ตรวจพบ</w:t>
      </w:r>
    </w:p>
    <w:p w:rsidR="00391ABB" w:rsidRPr="00331D70" w:rsidRDefault="00391ABB" w:rsidP="00391ABB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31D70">
        <w:rPr>
          <w:rFonts w:ascii="TH SarabunIT๙" w:hAnsi="TH SarabunIT๙" w:cs="TH SarabunIT๙"/>
          <w:sz w:val="32"/>
          <w:szCs w:val="32"/>
        </w:rPr>
        <w:t>1</w:t>
      </w:r>
      <w:r w:rsidRPr="00331D70">
        <w:rPr>
          <w:rFonts w:ascii="TH SarabunIT๙" w:hAnsi="TH SarabunIT๙" w:cs="TH SarabunIT๙"/>
          <w:sz w:val="32"/>
          <w:szCs w:val="32"/>
          <w:cs/>
        </w:rPr>
        <w:t>. โดยภาพรวมแผนพัฒนาสามปี (พ.ศ.</w:t>
      </w:r>
      <w:r w:rsidRPr="00331D70">
        <w:rPr>
          <w:rFonts w:ascii="TH SarabunIT๙" w:hAnsi="TH SarabunIT๙" w:cs="TH SarabunIT๙"/>
          <w:sz w:val="32"/>
          <w:szCs w:val="32"/>
        </w:rPr>
        <w:t>2558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1D70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31D70">
        <w:rPr>
          <w:rFonts w:ascii="TH SarabunIT๙" w:hAnsi="TH SarabunIT๙" w:cs="TH SarabunIT๙"/>
          <w:sz w:val="32"/>
          <w:szCs w:val="32"/>
        </w:rPr>
        <w:t>2560</w:t>
      </w:r>
      <w:r w:rsidRPr="00331D70">
        <w:rPr>
          <w:rFonts w:ascii="TH SarabunIT๙" w:hAnsi="TH SarabunIT๙" w:cs="TH SarabunIT๙"/>
          <w:sz w:val="32"/>
          <w:szCs w:val="32"/>
          <w:cs/>
        </w:rPr>
        <w:t>) มีผลสัมฤทธิ์ของแผนที่สามารถนำไปปฏิบัติได้จริงค่อนข</w:t>
      </w:r>
      <w:r>
        <w:rPr>
          <w:rFonts w:ascii="TH SarabunIT๙" w:hAnsi="TH SarabunIT๙" w:cs="TH SarabunIT๙"/>
          <w:sz w:val="32"/>
          <w:szCs w:val="32"/>
          <w:cs/>
        </w:rPr>
        <w:t>้างสูง แต่ยุทธศาสตร์การพัฒนาแหล่งน้ำ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ตั้งไว้ในแผนพัฒนา จำนวน </w:t>
      </w:r>
      <w:r w:rsidRPr="00331D70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โครงการ แต่ปฏิบัติได้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3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โครงการ ถือว่านำไปสู่การปฏิบัติได้น้อย ควรแก้ไขปัญหาโดยมอบหมายผู้ที่มีส่วนเกี่ยวข้องอันได้แก่ คณะกรรมการพัฒนาท้องถิ่น คณะกรรมการสนับสนุนการจัดทำแผน จัดทำแผนให้อยู่บนพื้นฐานของข้อเท็จจริงด้านงบประมาณ กล่าวคือ ไม่ควรกำหนดโครงการในแผนมา</w:t>
      </w:r>
      <w:r>
        <w:rPr>
          <w:rFonts w:ascii="TH SarabunIT๙" w:hAnsi="TH SarabunIT๙" w:cs="TH SarabunIT๙"/>
          <w:sz w:val="32"/>
          <w:szCs w:val="32"/>
          <w:cs/>
        </w:rPr>
        <w:t>กเกินกว่าสถานะทางการคลังของเทศบาล</w:t>
      </w:r>
    </w:p>
    <w:p w:rsidR="00391ABB" w:rsidRPr="00331D70" w:rsidRDefault="00391ABB" w:rsidP="00391AB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31D70">
        <w:rPr>
          <w:rFonts w:ascii="TH SarabunIT๙" w:hAnsi="TH SarabunIT๙" w:cs="TH SarabunIT๙"/>
          <w:sz w:val="32"/>
          <w:szCs w:val="32"/>
        </w:rPr>
        <w:t>2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. จากแบบประเมินมาตรฐานการปฏิบัติราชการและนิเทศองค์กรปกครองส่วนท้องถิ่น ด้านที่ </w:t>
      </w:r>
      <w:r w:rsidRPr="00331D70">
        <w:rPr>
          <w:rFonts w:ascii="TH SarabunIT๙" w:hAnsi="TH SarabunIT๙" w:cs="TH SarabunIT๙"/>
          <w:sz w:val="32"/>
          <w:szCs w:val="32"/>
        </w:rPr>
        <w:t>1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ด้านการบริหารจัดการ ข้อ </w:t>
      </w:r>
      <w:r w:rsidRPr="00331D70">
        <w:rPr>
          <w:rFonts w:ascii="TH SarabunIT๙" w:hAnsi="TH SarabunIT๙" w:cs="TH SarabunIT๙"/>
          <w:sz w:val="32"/>
          <w:szCs w:val="32"/>
        </w:rPr>
        <w:t>2</w:t>
      </w:r>
      <w:r w:rsidRPr="00331D7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5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กำหนดว่า องค์กรปกครองส่วนท้องถิ่นต้องนำโครงการในแผนพัฒนาสามปี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>(พ.ศ.</w:t>
      </w:r>
      <w:r w:rsidRPr="00331D70">
        <w:rPr>
          <w:rFonts w:ascii="TH SarabunIT๙" w:hAnsi="TH SarabunIT๙" w:cs="TH SarabunIT๙"/>
          <w:sz w:val="32"/>
          <w:szCs w:val="32"/>
        </w:rPr>
        <w:t>2558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1D70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31D70">
        <w:rPr>
          <w:rFonts w:ascii="TH SarabunIT๙" w:hAnsi="TH SarabunIT๙" w:cs="TH SarabunIT๙"/>
          <w:sz w:val="32"/>
          <w:szCs w:val="32"/>
        </w:rPr>
        <w:t>2560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) เฉพาะปี </w:t>
      </w:r>
      <w:r w:rsidRPr="00331D70">
        <w:rPr>
          <w:rFonts w:ascii="TH SarabunIT๙" w:hAnsi="TH SarabunIT๙" w:cs="TH SarabunIT๙"/>
          <w:sz w:val="32"/>
          <w:szCs w:val="32"/>
        </w:rPr>
        <w:t>2558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มาดำเนินการในปีงบประมาณ </w:t>
      </w:r>
      <w:r w:rsidRPr="00331D70">
        <w:rPr>
          <w:rFonts w:ascii="TH SarabunIT๙" w:hAnsi="TH SarabunIT๙" w:cs="TH SarabunIT๙"/>
          <w:sz w:val="32"/>
          <w:szCs w:val="32"/>
        </w:rPr>
        <w:t>2558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ไม่น้อยกว่าร้อยละ </w:t>
      </w:r>
      <w:r w:rsidRPr="00331D70">
        <w:rPr>
          <w:rFonts w:ascii="TH SarabunIT๙" w:hAnsi="TH SarabunIT๙" w:cs="TH SarabunIT๙"/>
          <w:sz w:val="32"/>
          <w:szCs w:val="32"/>
        </w:rPr>
        <w:t>70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จึงจะได้คะแนนเต็ม </w:t>
      </w:r>
      <w:r w:rsidRPr="00331D70">
        <w:rPr>
          <w:rFonts w:ascii="TH SarabunIT๙" w:hAnsi="TH SarabunIT๙" w:cs="TH SarabunIT๙"/>
          <w:sz w:val="32"/>
          <w:szCs w:val="32"/>
        </w:rPr>
        <w:t>5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คะแนน จากตัวชี้วัดนี้ จะเห็นได้ว่า 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เทศบาลตำบลเวียง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นำแผนปี </w:t>
      </w:r>
      <w:r w:rsidRPr="00331D70">
        <w:rPr>
          <w:rFonts w:ascii="TH SarabunIT๙" w:hAnsi="TH SarabunIT๙" w:cs="TH SarabunIT๙"/>
          <w:sz w:val="32"/>
          <w:szCs w:val="32"/>
        </w:rPr>
        <w:t>2558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ไปปฏิบัติได้ </w:t>
      </w:r>
      <w:r w:rsidRPr="00331D70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42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โครงการจากที่ตั้งไว้ในแผน </w:t>
      </w:r>
      <w:r>
        <w:rPr>
          <w:rFonts w:ascii="TH SarabunIT๙" w:hAnsi="TH SarabunIT๙" w:cs="TH SarabunIT๙" w:hint="cs"/>
          <w:sz w:val="32"/>
          <w:szCs w:val="32"/>
          <w:cs/>
        </w:rPr>
        <w:t>210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โครงการ คิดเป็น ร้อยละ </w:t>
      </w:r>
      <w:r>
        <w:rPr>
          <w:rFonts w:ascii="TH SarabunIT๙" w:hAnsi="TH SarabunIT๙" w:cs="TH SarabunIT๙"/>
          <w:sz w:val="32"/>
          <w:szCs w:val="32"/>
        </w:rPr>
        <w:t>67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61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ซึ่งจะได้คะแนนประเมินจากกรมส่งเสริมฯ จำนวน 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คะแนน ดังนั้น คณะกรรมการติดตามและประเมินผลแผนพัฒนาฯ จึงเห็นควรให้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พัฒนาการปฏิบัติเพื่อ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เพิ่มร้อยละการปฏิบัติได้มากขึ้นก็จะเป็นการดี </w:t>
      </w:r>
    </w:p>
    <w:p w:rsidR="00391ABB" w:rsidRPr="00331D70" w:rsidRDefault="00391ABB" w:rsidP="00391AB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91ABB" w:rsidRPr="00331D70" w:rsidRDefault="00391ABB" w:rsidP="0099496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31D70">
        <w:rPr>
          <w:rFonts w:ascii="TH SarabunIT๙" w:hAnsi="TH SarabunIT๙" w:cs="TH SarabunIT๙"/>
          <w:sz w:val="32"/>
          <w:szCs w:val="32"/>
          <w:cs/>
        </w:rPr>
        <w:t>ข้อเสนอแนะเพิ่มเติมของคณะกรรมการติดตามและประเมินผลแผน</w:t>
      </w:r>
    </w:p>
    <w:p w:rsidR="00391ABB" w:rsidRPr="00331D70" w:rsidRDefault="00391ABB" w:rsidP="00391ABB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31D70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โครงการด้านโครงสร้างพื้นฐานถ้าเป็นไปได้ควรดำเนินการในไตรมาสที่ </w:t>
      </w:r>
      <w:r w:rsidRPr="00331D70">
        <w:rPr>
          <w:rFonts w:ascii="TH SarabunIT๙" w:hAnsi="TH SarabunIT๙" w:cs="TH SarabunIT๙"/>
          <w:sz w:val="32"/>
          <w:szCs w:val="32"/>
        </w:rPr>
        <w:t>2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ของปีงบประมาณ เพื่อประโยชน์หลายประการ เช่น หลีกเลี่ยงการก่อสร้างในฤดูฝน</w:t>
      </w:r>
    </w:p>
    <w:p w:rsidR="00391ABB" w:rsidRPr="00331D70" w:rsidRDefault="00391ABB" w:rsidP="00391AB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Pr="00331D70">
        <w:rPr>
          <w:rFonts w:ascii="TH SarabunIT๙" w:hAnsi="TH SarabunIT๙" w:cs="TH SarabunIT๙"/>
          <w:sz w:val="32"/>
          <w:szCs w:val="32"/>
          <w:cs/>
        </w:rPr>
        <w:t>. ควรรณรงค์เสริมสร้างและให้ความรู้ความเข้าใจแก่ราษฎรในกระบวนการจัดทำและติดตามประเมินผลแผนพัฒนาท้องถิ่นให้มากยิ่งขึ้น</w:t>
      </w:r>
    </w:p>
    <w:p w:rsidR="00391ABB" w:rsidRDefault="00391ABB" w:rsidP="00391AB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91ABB" w:rsidRDefault="00391ABB" w:rsidP="00391AB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91ABB" w:rsidRDefault="00391ABB" w:rsidP="00391AB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91ABB" w:rsidRPr="00E01625" w:rsidRDefault="00391ABB" w:rsidP="00391ABB">
      <w:pPr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</w:pPr>
      <w:r w:rsidRPr="00E01625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lastRenderedPageBreak/>
        <w:t>2</w:t>
      </w:r>
      <w:r w:rsidRPr="00E01625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.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E01625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 xml:space="preserve">ผลที่ได้รับจากการดำเนินงานในปีงบประมาณ พ.ศ. </w:t>
      </w:r>
      <w:r w:rsidRPr="00E01625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t>2557</w:t>
      </w:r>
      <w:r w:rsidRPr="00E01625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 xml:space="preserve"> – </w:t>
      </w:r>
      <w:r w:rsidRPr="00E01625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t>2560</w:t>
      </w:r>
    </w:p>
    <w:p w:rsidR="00391ABB" w:rsidRPr="00E01625" w:rsidRDefault="00391ABB" w:rsidP="00391ABB">
      <w:pPr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</w:t>
      </w:r>
      <w:r w:rsidRPr="00E01625">
        <w:rPr>
          <w:rFonts w:ascii="TH SarabunIT๙" w:eastAsia="Angsana New" w:hAnsi="TH SarabunIT๙" w:cs="TH SarabunIT๙"/>
          <w:b/>
          <w:bCs/>
          <w:sz w:val="32"/>
          <w:szCs w:val="32"/>
        </w:rPr>
        <w:t>2</w:t>
      </w:r>
      <w:r w:rsidRPr="00E01625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E01625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 </w:t>
      </w:r>
      <w:r w:rsidRPr="00E01625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ผลที่ได้รับหรือผลที่สำคัญ</w:t>
      </w:r>
    </w:p>
    <w:tbl>
      <w:tblPr>
        <w:tblW w:w="924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787"/>
        <w:gridCol w:w="1756"/>
        <w:gridCol w:w="1701"/>
      </w:tblGrid>
      <w:tr w:rsidR="00391ABB" w:rsidRPr="00331D70" w:rsidTr="00D11FED">
        <w:trPr>
          <w:trHeight w:val="1545"/>
        </w:trPr>
        <w:tc>
          <w:tcPr>
            <w:tcW w:w="5787" w:type="dxa"/>
            <w:tcBorders>
              <w:top w:val="single" w:sz="2" w:space="0" w:color="000000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91ABB" w:rsidRPr="004B4F99" w:rsidRDefault="00391ABB" w:rsidP="00D11F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B4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91ABB" w:rsidRPr="004B4F99" w:rsidRDefault="00391ABB" w:rsidP="00D11F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B4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391ABB" w:rsidRPr="004B4F99" w:rsidRDefault="00391ABB" w:rsidP="00D11F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B4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ที่ปรากฏอยู่ในแผน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91ABB" w:rsidRPr="004B4F99" w:rsidRDefault="00391ABB" w:rsidP="00D11F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B4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391ABB" w:rsidRPr="004B4F99" w:rsidRDefault="00391ABB" w:rsidP="00D11F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B4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ที่ได้ปฏิบัติ</w:t>
            </w:r>
          </w:p>
        </w:tc>
      </w:tr>
      <w:tr w:rsidR="00391ABB" w:rsidRPr="00331D70" w:rsidTr="00D11FED">
        <w:trPr>
          <w:trHeight w:val="391"/>
        </w:trPr>
        <w:tc>
          <w:tcPr>
            <w:tcW w:w="5787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91ABB" w:rsidRPr="0095013F" w:rsidRDefault="00391ABB" w:rsidP="00D11F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013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5013F">
              <w:rPr>
                <w:rFonts w:ascii="TH SarabunIT๙" w:hAnsi="TH SarabunIT๙" w:cs="TH SarabunIT๙"/>
                <w:sz w:val="32"/>
                <w:szCs w:val="32"/>
                <w:cs/>
              </w:rPr>
              <w:t>. การพัฒนาด้านการศึกษาและพัฒนาทรัพยากรมนุษย์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91ABB" w:rsidRPr="0095013F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013F">
              <w:rPr>
                <w:rFonts w:ascii="TH SarabunIT๙" w:hAnsi="TH SarabunIT๙" w:cs="TH SarabunIT๙"/>
                <w:sz w:val="32"/>
                <w:szCs w:val="32"/>
              </w:rPr>
              <w:t>47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91ABB" w:rsidRPr="0095013F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013F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</w:tr>
      <w:tr w:rsidR="00391ABB" w:rsidRPr="00331D70" w:rsidTr="00D11FED">
        <w:trPr>
          <w:trHeight w:val="391"/>
        </w:trPr>
        <w:tc>
          <w:tcPr>
            <w:tcW w:w="5787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91ABB" w:rsidRPr="0095013F" w:rsidRDefault="00391ABB" w:rsidP="00D11F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013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5013F">
              <w:rPr>
                <w:rFonts w:ascii="TH SarabunIT๙" w:hAnsi="TH SarabunIT๙" w:cs="TH SarabunIT๙"/>
                <w:sz w:val="32"/>
                <w:szCs w:val="32"/>
                <w:cs/>
              </w:rPr>
              <w:t>. การพัฒนาด้านเศรษฐกิจและการท่องเที่ยว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91ABB" w:rsidRPr="0095013F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013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91ABB" w:rsidRPr="0095013F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013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391ABB" w:rsidRPr="00331D70" w:rsidTr="00D11FED">
        <w:trPr>
          <w:trHeight w:val="391"/>
        </w:trPr>
        <w:tc>
          <w:tcPr>
            <w:tcW w:w="5787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91ABB" w:rsidRPr="0095013F" w:rsidRDefault="00391ABB" w:rsidP="00D11F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013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5013F">
              <w:rPr>
                <w:rFonts w:ascii="TH SarabunIT๙" w:hAnsi="TH SarabunIT๙" w:cs="TH SarabunIT๙"/>
                <w:sz w:val="32"/>
                <w:szCs w:val="32"/>
                <w:cs/>
              </w:rPr>
              <w:t>. การพัฒนาโครงสร้างพื้นฐาน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91ABB" w:rsidRPr="0095013F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013F">
              <w:rPr>
                <w:rFonts w:ascii="TH SarabunIT๙" w:hAnsi="TH SarabunIT๙" w:cs="TH SarabunIT๙"/>
                <w:sz w:val="32"/>
                <w:szCs w:val="32"/>
              </w:rPr>
              <w:t>57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91ABB" w:rsidRPr="0095013F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013F"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</w:tr>
      <w:tr w:rsidR="00391ABB" w:rsidRPr="00331D70" w:rsidTr="00D11FED">
        <w:trPr>
          <w:trHeight w:val="391"/>
        </w:trPr>
        <w:tc>
          <w:tcPr>
            <w:tcW w:w="5787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91ABB" w:rsidRPr="0095013F" w:rsidRDefault="00391ABB" w:rsidP="00D11F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013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5013F">
              <w:rPr>
                <w:rFonts w:ascii="TH SarabunIT๙" w:hAnsi="TH SarabunIT๙" w:cs="TH SarabunIT๙"/>
                <w:sz w:val="32"/>
                <w:szCs w:val="32"/>
                <w:cs/>
              </w:rPr>
              <w:t>. การพัฒนาแหล่งน้ำ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91ABB" w:rsidRPr="0095013F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013F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91ABB" w:rsidRPr="0095013F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013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391ABB" w:rsidRPr="00331D70" w:rsidTr="00D11FED">
        <w:trPr>
          <w:trHeight w:val="391"/>
        </w:trPr>
        <w:tc>
          <w:tcPr>
            <w:tcW w:w="5787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BB" w:rsidRPr="0095013F" w:rsidRDefault="00391ABB" w:rsidP="00D11F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013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5013F">
              <w:rPr>
                <w:rFonts w:ascii="TH SarabunIT๙" w:hAnsi="TH SarabunIT๙" w:cs="TH SarabunIT๙"/>
                <w:sz w:val="32"/>
                <w:szCs w:val="32"/>
                <w:cs/>
              </w:rPr>
              <w:t>. การพัฒนาการเมืองการบริหาร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BB" w:rsidRPr="0095013F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013F">
              <w:rPr>
                <w:rFonts w:ascii="TH SarabunIT๙" w:hAnsi="TH SarabunIT๙" w:cs="TH SarabunIT๙"/>
                <w:sz w:val="32"/>
                <w:szCs w:val="32"/>
              </w:rPr>
              <w:t>72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BB" w:rsidRPr="0095013F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013F">
              <w:rPr>
                <w:rFonts w:ascii="TH SarabunIT๙" w:hAnsi="TH SarabunIT๙" w:cs="TH SarabunIT๙"/>
                <w:sz w:val="32"/>
                <w:szCs w:val="32"/>
              </w:rPr>
              <w:t>58</w:t>
            </w:r>
          </w:p>
        </w:tc>
      </w:tr>
      <w:tr w:rsidR="00391ABB" w:rsidRPr="00331D70" w:rsidTr="00D11FED">
        <w:trPr>
          <w:trHeight w:val="391"/>
        </w:trPr>
        <w:tc>
          <w:tcPr>
            <w:tcW w:w="5787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91ABB" w:rsidRPr="0095013F" w:rsidRDefault="00391ABB" w:rsidP="00D11F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013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95013F">
              <w:rPr>
                <w:rFonts w:ascii="TH SarabunIT๙" w:hAnsi="TH SarabunIT๙" w:cs="TH SarabunIT๙"/>
                <w:sz w:val="32"/>
                <w:szCs w:val="32"/>
                <w:cs/>
              </w:rPr>
              <w:t>. การพัฒนาทรัพยากรธรรมชาติ และสิ่งแวดล้อม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91ABB" w:rsidRPr="0095013F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013F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91ABB" w:rsidRPr="0095013F" w:rsidRDefault="00391ABB" w:rsidP="00D11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013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391ABB" w:rsidRPr="00331D70" w:rsidTr="00D11FED">
        <w:trPr>
          <w:trHeight w:val="391"/>
        </w:trPr>
        <w:tc>
          <w:tcPr>
            <w:tcW w:w="5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1ABB" w:rsidRPr="0095013F" w:rsidRDefault="00391ABB" w:rsidP="00D11F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01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BB" w:rsidRPr="0095013F" w:rsidRDefault="00391ABB" w:rsidP="00D11F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01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BB" w:rsidRPr="0095013F" w:rsidRDefault="00391ABB" w:rsidP="00D11F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01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142</w:t>
            </w:r>
          </w:p>
        </w:tc>
      </w:tr>
    </w:tbl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</w:t>
      </w:r>
    </w:p>
    <w:p w:rsidR="00391ABB" w:rsidRPr="00E5632D" w:rsidRDefault="00391ABB" w:rsidP="00391ABB">
      <w:pPr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 </w:t>
      </w:r>
      <w:r w:rsidRPr="00E5632D">
        <w:rPr>
          <w:rFonts w:ascii="TH SarabunIT๙" w:eastAsia="Angsana New" w:hAnsi="TH SarabunIT๙" w:cs="TH SarabunIT๙"/>
          <w:b/>
          <w:bCs/>
          <w:sz w:val="32"/>
          <w:szCs w:val="32"/>
        </w:rPr>
        <w:t>2</w:t>
      </w:r>
      <w:r w:rsidRPr="00E5632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E5632D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 </w:t>
      </w:r>
      <w:r w:rsidRPr="00E5632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ผลกระทบ</w:t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 ทำให้ประชาชนในเขต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พื้นที่บริการเทศบาลตำบลเวียง</w:t>
      </w: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 xml:space="preserve">ได้รับการบริการสาธารณะที่มีประสิทธิภาพตามสมควรแต่สถานะทางการเงินและการคลังของ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เทศบาลตำบลเวียง</w:t>
      </w:r>
    </w:p>
    <w:p w:rsidR="00391ABB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31D70">
        <w:rPr>
          <w:rFonts w:ascii="TH SarabunIT๙" w:eastAsia="Angsana New" w:hAnsi="TH SarabunIT๙" w:cs="TH SarabunIT๙"/>
          <w:sz w:val="32"/>
          <w:szCs w:val="32"/>
          <w:cs/>
        </w:rPr>
        <w:tab/>
      </w:r>
    </w:p>
    <w:p w:rsidR="00391ABB" w:rsidRPr="00331D70" w:rsidRDefault="00391ABB" w:rsidP="00391ABB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391ABB" w:rsidRDefault="00391ABB" w:rsidP="00391ABB">
      <w:pPr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</w:pPr>
      <w:r w:rsidRPr="00E5632D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t>3</w:t>
      </w:r>
      <w:r w:rsidRPr="00E5632D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.</w:t>
      </w:r>
      <w:r w:rsidRPr="00E5632D">
        <w:rPr>
          <w:rFonts w:ascii="TH SarabunIT๙" w:eastAsia="Angsana New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E5632D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 xml:space="preserve">สรุปปัญหาอุปสรรคการดำเนินงานที่ผ่านมาและแนวทางการแก้ไข ปีงบประมาณ </w:t>
      </w:r>
    </w:p>
    <w:p w:rsidR="00391ABB" w:rsidRPr="00391ABB" w:rsidRDefault="00391ABB" w:rsidP="00391ABB">
      <w:pPr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</w:pPr>
      <w:r w:rsidRPr="00E5632D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 xml:space="preserve">พ.ศ. </w:t>
      </w:r>
      <w:r w:rsidRPr="00E5632D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t>2557</w:t>
      </w:r>
      <w:r w:rsidRPr="00E5632D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 xml:space="preserve"> – </w:t>
      </w:r>
      <w:r w:rsidRPr="00E5632D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t>2560</w:t>
      </w:r>
    </w:p>
    <w:p w:rsidR="00391ABB" w:rsidRPr="00331D70" w:rsidRDefault="00391ABB" w:rsidP="00391AB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31D70">
        <w:rPr>
          <w:rFonts w:ascii="TH SarabunIT๙" w:hAnsi="TH SarabunIT๙" w:cs="TH SarabunIT๙"/>
          <w:sz w:val="32"/>
          <w:szCs w:val="32"/>
          <w:cs/>
        </w:rPr>
        <w:t>ปัญหาอุปสรรคที่พบในการประเมินฯ</w:t>
      </w:r>
    </w:p>
    <w:p w:rsidR="00391ABB" w:rsidRPr="00331D70" w:rsidRDefault="00391ABB" w:rsidP="00391ABB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31D70">
        <w:rPr>
          <w:rFonts w:ascii="TH SarabunIT๙" w:hAnsi="TH SarabunIT๙" w:cs="TH SarabunIT๙"/>
          <w:sz w:val="32"/>
          <w:szCs w:val="32"/>
        </w:rPr>
        <w:t>1</w:t>
      </w:r>
      <w:r w:rsidRPr="00331D70">
        <w:rPr>
          <w:rFonts w:ascii="TH SarabunIT๙" w:hAnsi="TH SarabunIT๙" w:cs="TH SarabunIT๙"/>
          <w:sz w:val="32"/>
          <w:szCs w:val="32"/>
          <w:cs/>
        </w:rPr>
        <w:t>. โดยภาพรวมแผนพัฒนาสามปี (พ.ศ.</w:t>
      </w:r>
      <w:r w:rsidRPr="00331D70">
        <w:rPr>
          <w:rFonts w:ascii="TH SarabunIT๙" w:hAnsi="TH SarabunIT๙" w:cs="TH SarabunIT๙"/>
          <w:sz w:val="32"/>
          <w:szCs w:val="32"/>
        </w:rPr>
        <w:t>2558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1D70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31D70">
        <w:rPr>
          <w:rFonts w:ascii="TH SarabunIT๙" w:hAnsi="TH SarabunIT๙" w:cs="TH SarabunIT๙"/>
          <w:sz w:val="32"/>
          <w:szCs w:val="32"/>
        </w:rPr>
        <w:t>2560</w:t>
      </w:r>
      <w:r w:rsidRPr="00331D70">
        <w:rPr>
          <w:rFonts w:ascii="TH SarabunIT๙" w:hAnsi="TH SarabunIT๙" w:cs="TH SarabunIT๙"/>
          <w:sz w:val="32"/>
          <w:szCs w:val="32"/>
          <w:cs/>
        </w:rPr>
        <w:t>) มีผลสัมฤทธิ์ของแผนที่สามารถนำไปปฏิบัติได้จริงค่อนข</w:t>
      </w:r>
      <w:r>
        <w:rPr>
          <w:rFonts w:ascii="TH SarabunIT๙" w:hAnsi="TH SarabunIT๙" w:cs="TH SarabunIT๙"/>
          <w:sz w:val="32"/>
          <w:szCs w:val="32"/>
          <w:cs/>
        </w:rPr>
        <w:t>้างสูง แต่ยุทธศาสตร์การพัฒนาแหล่งน้ำ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ตั้งไว้ในแผนพัฒนา จำนวน </w:t>
      </w:r>
      <w:r w:rsidRPr="00331D70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โครงการ แต่ปฏิบัติได้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3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โครงการ ถือว่านำไปสู่การปฏิบัติได้น้อย ควรแก้ไขปัญหาโดยมอบหมายผู้ที่มีส่วนเกี่ยวข้องอันได้แก่ คณะกรรมการพัฒนาท้องถิ่น คณะกรรมการสนับสนุนการจัดทำแผน จัดทำแผนให้อยู่บนพื้นฐานของข้อเท็จจริงด้านงบประมาณ กล่าวคือ ไม่ควรกำหนดโครงการในแผนมา</w:t>
      </w:r>
      <w:r>
        <w:rPr>
          <w:rFonts w:ascii="TH SarabunIT๙" w:hAnsi="TH SarabunIT๙" w:cs="TH SarabunIT๙"/>
          <w:sz w:val="32"/>
          <w:szCs w:val="32"/>
          <w:cs/>
        </w:rPr>
        <w:t>กเกินกว่าสถานะทางการคลังของเทศบาล</w:t>
      </w:r>
    </w:p>
    <w:p w:rsidR="00391ABB" w:rsidRPr="00331D70" w:rsidRDefault="00391ABB" w:rsidP="00391AB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31D70">
        <w:rPr>
          <w:rFonts w:ascii="TH SarabunIT๙" w:hAnsi="TH SarabunIT๙" w:cs="TH SarabunIT๙"/>
          <w:sz w:val="32"/>
          <w:szCs w:val="32"/>
        </w:rPr>
        <w:t>2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. จากแบบประเมินมาตรฐานการปฏิบัติราชการและนิเทศองค์กรปกครองส่วนท้องถิ่น ด้านที่ </w:t>
      </w:r>
      <w:r w:rsidRPr="00331D70">
        <w:rPr>
          <w:rFonts w:ascii="TH SarabunIT๙" w:hAnsi="TH SarabunIT๙" w:cs="TH SarabunIT๙"/>
          <w:sz w:val="32"/>
          <w:szCs w:val="32"/>
        </w:rPr>
        <w:t>1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ด้านการบริหารจัดการ ข้อ </w:t>
      </w:r>
      <w:r w:rsidRPr="00331D70">
        <w:rPr>
          <w:rFonts w:ascii="TH SarabunIT๙" w:hAnsi="TH SarabunIT๙" w:cs="TH SarabunIT๙"/>
          <w:sz w:val="32"/>
          <w:szCs w:val="32"/>
        </w:rPr>
        <w:t>2</w:t>
      </w:r>
      <w:r w:rsidRPr="00331D7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5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กำหนดว่า องค์กรปกครองส่วนท้องถิ่นต้องนำโครงการในแผนพัฒนาสามปี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>(พ.ศ.</w:t>
      </w:r>
      <w:r w:rsidRPr="00331D70">
        <w:rPr>
          <w:rFonts w:ascii="TH SarabunIT๙" w:hAnsi="TH SarabunIT๙" w:cs="TH SarabunIT๙"/>
          <w:sz w:val="32"/>
          <w:szCs w:val="32"/>
        </w:rPr>
        <w:t>2558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1D70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31D70">
        <w:rPr>
          <w:rFonts w:ascii="TH SarabunIT๙" w:hAnsi="TH SarabunIT๙" w:cs="TH SarabunIT๙"/>
          <w:sz w:val="32"/>
          <w:szCs w:val="32"/>
        </w:rPr>
        <w:t>2560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) เฉพาะปี </w:t>
      </w:r>
      <w:r w:rsidRPr="00331D70">
        <w:rPr>
          <w:rFonts w:ascii="TH SarabunIT๙" w:hAnsi="TH SarabunIT๙" w:cs="TH SarabunIT๙"/>
          <w:sz w:val="32"/>
          <w:szCs w:val="32"/>
        </w:rPr>
        <w:t>2558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มาดำเนินการในปีงบประมาณ </w:t>
      </w:r>
      <w:r w:rsidRPr="00331D70">
        <w:rPr>
          <w:rFonts w:ascii="TH SarabunIT๙" w:hAnsi="TH SarabunIT๙" w:cs="TH SarabunIT๙"/>
          <w:sz w:val="32"/>
          <w:szCs w:val="32"/>
        </w:rPr>
        <w:t>2558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ไม่น้อยกว่าร้อยละ </w:t>
      </w:r>
      <w:r w:rsidRPr="00331D70">
        <w:rPr>
          <w:rFonts w:ascii="TH SarabunIT๙" w:hAnsi="TH SarabunIT๙" w:cs="TH SarabunIT๙"/>
          <w:sz w:val="32"/>
          <w:szCs w:val="32"/>
        </w:rPr>
        <w:t>70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จึงจะได้คะแนนเต็ม </w:t>
      </w:r>
      <w:r w:rsidRPr="00331D70">
        <w:rPr>
          <w:rFonts w:ascii="TH SarabunIT๙" w:hAnsi="TH SarabunIT๙" w:cs="TH SarabunIT๙"/>
          <w:sz w:val="32"/>
          <w:szCs w:val="32"/>
        </w:rPr>
        <w:t>5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คะแนน จากตัวชี้วัดนี้ จะเห็นได้ว่า 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เทศบาลตำบลเวียง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นำแผนปี </w:t>
      </w:r>
      <w:r w:rsidRPr="00331D70">
        <w:rPr>
          <w:rFonts w:ascii="TH SarabunIT๙" w:hAnsi="TH SarabunIT๙" w:cs="TH SarabunIT๙"/>
          <w:sz w:val="32"/>
          <w:szCs w:val="32"/>
        </w:rPr>
        <w:t>2558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ไปปฏิบัติได้ </w:t>
      </w:r>
      <w:r w:rsidRPr="00331D70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42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โครงการจากที่ตั้งไว้ในแผน </w:t>
      </w:r>
      <w:r>
        <w:rPr>
          <w:rFonts w:ascii="TH SarabunIT๙" w:hAnsi="TH SarabunIT๙" w:cs="TH SarabunIT๙" w:hint="cs"/>
          <w:sz w:val="32"/>
          <w:szCs w:val="32"/>
          <w:cs/>
        </w:rPr>
        <w:t>210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โครงการ คิดเป็น ร้อยละ </w:t>
      </w:r>
      <w:r>
        <w:rPr>
          <w:rFonts w:ascii="TH SarabunIT๙" w:hAnsi="TH SarabunIT๙" w:cs="TH SarabunIT๙"/>
          <w:sz w:val="32"/>
          <w:szCs w:val="32"/>
        </w:rPr>
        <w:t>67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61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ซึ่งจะได้คะแนนประเมินจากกรมส่งเสริมฯ จำนวน 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 คะแนน ดังนั้น คณะกรรมการติดตามและประเมินผลแผนพัฒนาฯ จึงเห็นควรให้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พัฒนาการปฏิบัติเพื่อ</w:t>
      </w:r>
      <w:r w:rsidRPr="00331D70">
        <w:rPr>
          <w:rFonts w:ascii="TH SarabunIT๙" w:hAnsi="TH SarabunIT๙" w:cs="TH SarabunIT๙"/>
          <w:sz w:val="32"/>
          <w:szCs w:val="32"/>
          <w:cs/>
        </w:rPr>
        <w:t xml:space="preserve">เพิ่มร้อยละการปฏิบัติได้มากขึ้นก็จะเป็นการดี </w:t>
      </w:r>
    </w:p>
    <w:p w:rsidR="0007554F" w:rsidRPr="003A4480" w:rsidRDefault="00925E39" w:rsidP="0019436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ประโยชน์ทางอุตสาหกรรม</w:t>
      </w:r>
      <w:r w:rsidR="00FB25E5">
        <w:rPr>
          <w:rFonts w:ascii="TH SarabunIT๙" w:eastAsia="Angsana New" w:hAnsi="TH SarabunIT๙" w:cs="TH SarabunIT๙"/>
          <w:sz w:val="32"/>
          <w:szCs w:val="32"/>
          <w:cs/>
        </w:rPr>
        <w:t xml:space="preserve">ต่าง ๆ </w:t>
      </w:r>
    </w:p>
    <w:sectPr w:rsidR="0007554F" w:rsidRPr="003A4480" w:rsidSect="00994962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284" w:left="1701" w:header="720" w:footer="227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843" w:rsidRDefault="00AA0843">
      <w:r>
        <w:separator/>
      </w:r>
    </w:p>
  </w:endnote>
  <w:endnote w:type="continuationSeparator" w:id="0">
    <w:p w:rsidR="00AA0843" w:rsidRDefault="00AA0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B58" w:rsidRDefault="00051B58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51B58" w:rsidRDefault="00051B5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B58" w:rsidRPr="00391ABB" w:rsidRDefault="00051B58" w:rsidP="00391ABB">
    <w:pPr>
      <w:pBdr>
        <w:top w:val="thickThinLargeGap" w:sz="24" w:space="1" w:color="auto"/>
      </w:pBdr>
      <w:jc w:val="right"/>
      <w:rPr>
        <w:rStyle w:val="ad"/>
        <w:rFonts w:ascii="TH SarabunIT๙" w:hAnsi="TH SarabunIT๙" w:cs="TH SarabunIT๙"/>
        <w:b/>
        <w:bCs/>
        <w:i/>
        <w:iCs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391ABB">
      <w:rPr>
        <w:rFonts w:ascii="TH SarabunIT๙" w:hAnsi="TH SarabunIT๙" w:cs="TH SarabunIT๙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แผน</w:t>
    </w:r>
    <w:r w:rsidRPr="00391ABB">
      <w:rPr>
        <w:rFonts w:ascii="TH SarabunIT๙" w:hAnsi="TH SarabunIT๙" w:cs="TH SarabunIT๙" w:hint="cs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พัฒนาท้องถิ่นสี่ปี (พ.ศ.</w:t>
    </w:r>
    <w:r w:rsidRPr="00391ABB">
      <w:rPr>
        <w:rFonts w:ascii="TH SarabunIT๙" w:hAnsi="TH SarabunIT๙" w:cs="TH SarabunIT๙"/>
        <w:b/>
        <w:bCs/>
        <w:i/>
        <w:iCs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2561</w:t>
    </w:r>
    <w:r w:rsidRPr="00391ABB">
      <w:rPr>
        <w:rFonts w:ascii="TH SarabunIT๙" w:hAnsi="TH SarabunIT๙" w:cs="TH SarabunIT๙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-</w:t>
    </w:r>
    <w:r w:rsidRPr="00391ABB">
      <w:rPr>
        <w:rFonts w:ascii="TH SarabunIT๙" w:hAnsi="TH SarabunIT๙" w:cs="TH SarabunIT๙"/>
        <w:b/>
        <w:bCs/>
        <w:i/>
        <w:iCs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2564</w:t>
    </w:r>
    <w:r w:rsidRPr="00391ABB">
      <w:rPr>
        <w:rFonts w:ascii="TH SarabunIT๙" w:hAnsi="TH SarabunIT๙" w:cs="TH SarabunIT๙" w:hint="cs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)</w:t>
    </w:r>
    <w:r w:rsidRPr="00391ABB">
      <w:rPr>
        <w:rFonts w:ascii="TH SarabunIT๙" w:hAnsi="TH SarabunIT๙" w:cs="TH SarabunIT๙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             </w:t>
    </w:r>
    <w:r w:rsidRPr="00391ABB">
      <w:rPr>
        <w:rFonts w:ascii="TH SarabunIT๙" w:hAnsi="TH SarabunIT๙" w:cs="TH SarabunIT๙" w:hint="cs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 </w:t>
    </w:r>
    <w:r w:rsidRPr="00391ABB">
      <w:rPr>
        <w:rFonts w:ascii="TH SarabunIT๙" w:hAnsi="TH SarabunIT๙" w:cs="TH SarabunIT๙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</w:t>
    </w:r>
    <w:r w:rsidRPr="00391ABB">
      <w:rPr>
        <w:rFonts w:ascii="TH SarabunIT๙" w:hAnsi="TH SarabunIT๙" w:cs="TH SarabunIT๙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</w:r>
    <w:r w:rsidRPr="00391ABB">
      <w:rPr>
        <w:rFonts w:ascii="TH SarabunIT๙" w:hAnsi="TH SarabunIT๙" w:cs="TH SarabunIT๙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</w:r>
    <w:r w:rsidRPr="00391ABB">
      <w:rPr>
        <w:rFonts w:ascii="TH SarabunIT๙" w:hAnsi="TH SarabunIT๙" w:cs="TH SarabunIT๙" w:hint="cs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เทศบาลตำบลเวียง</w:t>
    </w:r>
  </w:p>
  <w:p w:rsidR="00051B58" w:rsidRDefault="00051B58" w:rsidP="00EB0C47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843" w:rsidRDefault="00AA0843">
      <w:r>
        <w:separator/>
      </w:r>
    </w:p>
  </w:footnote>
  <w:footnote w:type="continuationSeparator" w:id="0">
    <w:p w:rsidR="00AA0843" w:rsidRDefault="00AA0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B58" w:rsidRDefault="00051B58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51B58" w:rsidRDefault="00051B5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932974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b/>
        <w:bCs/>
        <w:sz w:val="24"/>
        <w:szCs w:val="24"/>
      </w:rPr>
    </w:sdtEndPr>
    <w:sdtContent>
      <w:p w:rsidR="00051B58" w:rsidRPr="00FA6168" w:rsidRDefault="00051B58">
        <w:pPr>
          <w:pStyle w:val="ab"/>
          <w:jc w:val="center"/>
          <w:rPr>
            <w:rFonts w:ascii="TH SarabunPSK" w:hAnsi="TH SarabunPSK" w:cs="TH SarabunPSK"/>
            <w:b/>
            <w:bCs/>
            <w:sz w:val="24"/>
            <w:szCs w:val="24"/>
          </w:rPr>
        </w:pPr>
        <w:r w:rsidRPr="00FA6168">
          <w:rPr>
            <w:rFonts w:ascii="TH SarabunPSK" w:hAnsi="TH SarabunPSK" w:cs="TH SarabunPSK"/>
            <w:b/>
            <w:bCs/>
            <w:sz w:val="24"/>
            <w:szCs w:val="24"/>
          </w:rPr>
          <w:fldChar w:fldCharType="begin"/>
        </w:r>
        <w:r w:rsidRPr="00FA6168">
          <w:rPr>
            <w:rFonts w:ascii="TH SarabunPSK" w:hAnsi="TH SarabunPSK" w:cs="TH SarabunPSK"/>
            <w:b/>
            <w:bCs/>
            <w:sz w:val="24"/>
            <w:szCs w:val="24"/>
          </w:rPr>
          <w:instrText>PAGE   \</w:instrText>
        </w:r>
        <w:r w:rsidRPr="00FA6168">
          <w:rPr>
            <w:rFonts w:ascii="TH SarabunPSK" w:hAnsi="TH SarabunPSK" w:cs="TH SarabunPSK"/>
            <w:b/>
            <w:bCs/>
            <w:sz w:val="24"/>
            <w:szCs w:val="24"/>
            <w:cs/>
          </w:rPr>
          <w:instrText xml:space="preserve">* </w:instrText>
        </w:r>
        <w:r w:rsidRPr="00FA6168">
          <w:rPr>
            <w:rFonts w:ascii="TH SarabunPSK" w:hAnsi="TH SarabunPSK" w:cs="TH SarabunPSK"/>
            <w:b/>
            <w:bCs/>
            <w:sz w:val="24"/>
            <w:szCs w:val="24"/>
          </w:rPr>
          <w:instrText>MERGEFORMAT</w:instrText>
        </w:r>
        <w:r w:rsidRPr="00FA6168">
          <w:rPr>
            <w:rFonts w:ascii="TH SarabunPSK" w:hAnsi="TH SarabunPSK" w:cs="TH SarabunPSK"/>
            <w:b/>
            <w:bCs/>
            <w:sz w:val="24"/>
            <w:szCs w:val="24"/>
          </w:rPr>
          <w:fldChar w:fldCharType="separate"/>
        </w:r>
        <w:r w:rsidR="00FA6168" w:rsidRPr="00FA6168">
          <w:rPr>
            <w:rFonts w:ascii="TH SarabunPSK" w:hAnsi="TH SarabunPSK" w:cs="TH SarabunPSK"/>
            <w:b/>
            <w:bCs/>
            <w:noProof/>
            <w:sz w:val="24"/>
            <w:szCs w:val="24"/>
            <w:lang w:val="th-TH"/>
          </w:rPr>
          <w:t>12</w:t>
        </w:r>
        <w:r w:rsidRPr="00FA6168">
          <w:rPr>
            <w:rFonts w:ascii="TH SarabunPSK" w:hAnsi="TH SarabunPSK" w:cs="TH SarabunPSK"/>
            <w:b/>
            <w:bCs/>
            <w:sz w:val="24"/>
            <w:szCs w:val="24"/>
          </w:rPr>
          <w:fldChar w:fldCharType="end"/>
        </w:r>
      </w:p>
    </w:sdtContent>
  </w:sdt>
  <w:p w:rsidR="00051B58" w:rsidRDefault="00051B58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3459A"/>
    <w:multiLevelType w:val="hybridMultilevel"/>
    <w:tmpl w:val="D1A42D5C"/>
    <w:lvl w:ilvl="0" w:tplc="948AEEA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A603A1C">
      <w:numFmt w:val="none"/>
      <w:lvlText w:val=""/>
      <w:lvlJc w:val="left"/>
      <w:pPr>
        <w:tabs>
          <w:tab w:val="num" w:pos="360"/>
        </w:tabs>
      </w:pPr>
    </w:lvl>
    <w:lvl w:ilvl="2" w:tplc="D81E8BA2">
      <w:numFmt w:val="none"/>
      <w:lvlText w:val=""/>
      <w:lvlJc w:val="left"/>
      <w:pPr>
        <w:tabs>
          <w:tab w:val="num" w:pos="360"/>
        </w:tabs>
      </w:pPr>
    </w:lvl>
    <w:lvl w:ilvl="3" w:tplc="4514A540">
      <w:numFmt w:val="none"/>
      <w:lvlText w:val=""/>
      <w:lvlJc w:val="left"/>
      <w:pPr>
        <w:tabs>
          <w:tab w:val="num" w:pos="360"/>
        </w:tabs>
      </w:pPr>
    </w:lvl>
    <w:lvl w:ilvl="4" w:tplc="04569CB6">
      <w:numFmt w:val="none"/>
      <w:lvlText w:val=""/>
      <w:lvlJc w:val="left"/>
      <w:pPr>
        <w:tabs>
          <w:tab w:val="num" w:pos="360"/>
        </w:tabs>
      </w:pPr>
    </w:lvl>
    <w:lvl w:ilvl="5" w:tplc="8C066846">
      <w:numFmt w:val="none"/>
      <w:lvlText w:val=""/>
      <w:lvlJc w:val="left"/>
      <w:pPr>
        <w:tabs>
          <w:tab w:val="num" w:pos="360"/>
        </w:tabs>
      </w:pPr>
    </w:lvl>
    <w:lvl w:ilvl="6" w:tplc="BC360DF0">
      <w:numFmt w:val="none"/>
      <w:lvlText w:val=""/>
      <w:lvlJc w:val="left"/>
      <w:pPr>
        <w:tabs>
          <w:tab w:val="num" w:pos="360"/>
        </w:tabs>
      </w:pPr>
    </w:lvl>
    <w:lvl w:ilvl="7" w:tplc="14F20398">
      <w:numFmt w:val="none"/>
      <w:lvlText w:val=""/>
      <w:lvlJc w:val="left"/>
      <w:pPr>
        <w:tabs>
          <w:tab w:val="num" w:pos="360"/>
        </w:tabs>
      </w:pPr>
    </w:lvl>
    <w:lvl w:ilvl="8" w:tplc="29B2E7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5F834E3"/>
    <w:multiLevelType w:val="hybridMultilevel"/>
    <w:tmpl w:val="70E22BA0"/>
    <w:lvl w:ilvl="0" w:tplc="B5866AB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6A64B29"/>
    <w:multiLevelType w:val="hybridMultilevel"/>
    <w:tmpl w:val="6F521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C4382"/>
    <w:multiLevelType w:val="hybridMultilevel"/>
    <w:tmpl w:val="099E51B0"/>
    <w:lvl w:ilvl="0" w:tplc="AB185C1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A9B03A6"/>
    <w:multiLevelType w:val="multilevel"/>
    <w:tmpl w:val="32E602CE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0"/>
        </w:tabs>
        <w:ind w:left="147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0"/>
        </w:tabs>
        <w:ind w:left="19440" w:hanging="2160"/>
      </w:pPr>
      <w:rPr>
        <w:rFonts w:hint="default"/>
      </w:rPr>
    </w:lvl>
  </w:abstractNum>
  <w:abstractNum w:abstractNumId="5" w15:restartNumberingAfterBreak="0">
    <w:nsid w:val="0AFC134C"/>
    <w:multiLevelType w:val="hybridMultilevel"/>
    <w:tmpl w:val="330CE47A"/>
    <w:lvl w:ilvl="0" w:tplc="9702CEF0">
      <w:start w:val="1"/>
      <w:numFmt w:val="decimal"/>
      <w:lvlText w:val="%1."/>
      <w:lvlJc w:val="left"/>
      <w:pPr>
        <w:ind w:left="64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524" w:hanging="360"/>
      </w:pPr>
    </w:lvl>
    <w:lvl w:ilvl="2" w:tplc="0409001B" w:tentative="1">
      <w:start w:val="1"/>
      <w:numFmt w:val="lowerRoman"/>
      <w:lvlText w:val="%3."/>
      <w:lvlJc w:val="right"/>
      <w:pPr>
        <w:ind w:left="4244" w:hanging="180"/>
      </w:pPr>
    </w:lvl>
    <w:lvl w:ilvl="3" w:tplc="0409000F" w:tentative="1">
      <w:start w:val="1"/>
      <w:numFmt w:val="decimal"/>
      <w:lvlText w:val="%4."/>
      <w:lvlJc w:val="left"/>
      <w:pPr>
        <w:ind w:left="4964" w:hanging="360"/>
      </w:pPr>
    </w:lvl>
    <w:lvl w:ilvl="4" w:tplc="04090019" w:tentative="1">
      <w:start w:val="1"/>
      <w:numFmt w:val="lowerLetter"/>
      <w:lvlText w:val="%5."/>
      <w:lvlJc w:val="left"/>
      <w:pPr>
        <w:ind w:left="5684" w:hanging="360"/>
      </w:pPr>
    </w:lvl>
    <w:lvl w:ilvl="5" w:tplc="0409001B" w:tentative="1">
      <w:start w:val="1"/>
      <w:numFmt w:val="lowerRoman"/>
      <w:lvlText w:val="%6."/>
      <w:lvlJc w:val="right"/>
      <w:pPr>
        <w:ind w:left="6404" w:hanging="180"/>
      </w:pPr>
    </w:lvl>
    <w:lvl w:ilvl="6" w:tplc="0409000F" w:tentative="1">
      <w:start w:val="1"/>
      <w:numFmt w:val="decimal"/>
      <w:lvlText w:val="%7."/>
      <w:lvlJc w:val="left"/>
      <w:pPr>
        <w:ind w:left="7124" w:hanging="360"/>
      </w:pPr>
    </w:lvl>
    <w:lvl w:ilvl="7" w:tplc="04090019" w:tentative="1">
      <w:start w:val="1"/>
      <w:numFmt w:val="lowerLetter"/>
      <w:lvlText w:val="%8."/>
      <w:lvlJc w:val="left"/>
      <w:pPr>
        <w:ind w:left="7844" w:hanging="360"/>
      </w:pPr>
    </w:lvl>
    <w:lvl w:ilvl="8" w:tplc="0409001B" w:tentative="1">
      <w:start w:val="1"/>
      <w:numFmt w:val="lowerRoman"/>
      <w:lvlText w:val="%9."/>
      <w:lvlJc w:val="right"/>
      <w:pPr>
        <w:ind w:left="8564" w:hanging="180"/>
      </w:pPr>
    </w:lvl>
  </w:abstractNum>
  <w:abstractNum w:abstractNumId="6" w15:restartNumberingAfterBreak="0">
    <w:nsid w:val="0C7756E6"/>
    <w:multiLevelType w:val="multilevel"/>
    <w:tmpl w:val="FDF40D7C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311BF1"/>
    <w:multiLevelType w:val="hybridMultilevel"/>
    <w:tmpl w:val="2188E340"/>
    <w:lvl w:ilvl="0" w:tplc="D9B6C586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D3F91"/>
    <w:multiLevelType w:val="multilevel"/>
    <w:tmpl w:val="AA4A5AB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8DA11E7"/>
    <w:multiLevelType w:val="singleLevel"/>
    <w:tmpl w:val="F474B85C"/>
    <w:lvl w:ilvl="0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0" w15:restartNumberingAfterBreak="0">
    <w:nsid w:val="19131AE9"/>
    <w:multiLevelType w:val="hybridMultilevel"/>
    <w:tmpl w:val="2502376E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B536416"/>
    <w:multiLevelType w:val="multilevel"/>
    <w:tmpl w:val="E7FEB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2" w15:restartNumberingAfterBreak="0">
    <w:nsid w:val="1BBC3016"/>
    <w:multiLevelType w:val="multilevel"/>
    <w:tmpl w:val="EA9E5BD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1E5D1B3E"/>
    <w:multiLevelType w:val="hybridMultilevel"/>
    <w:tmpl w:val="F4C276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05B68F9"/>
    <w:multiLevelType w:val="hybridMultilevel"/>
    <w:tmpl w:val="6F20BDB6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275822AA"/>
    <w:multiLevelType w:val="hybridMultilevel"/>
    <w:tmpl w:val="9094197C"/>
    <w:lvl w:ilvl="0" w:tplc="35F8F806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16" w15:restartNumberingAfterBreak="0">
    <w:nsid w:val="278966D3"/>
    <w:multiLevelType w:val="hybridMultilevel"/>
    <w:tmpl w:val="ED48A7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452AAD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7F55B4"/>
    <w:multiLevelType w:val="hybridMultilevel"/>
    <w:tmpl w:val="3A809A2E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9" w15:restartNumberingAfterBreak="0">
    <w:nsid w:val="2B9D7315"/>
    <w:multiLevelType w:val="hybridMultilevel"/>
    <w:tmpl w:val="17824D8E"/>
    <w:lvl w:ilvl="0" w:tplc="39F49C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C742623"/>
    <w:multiLevelType w:val="hybridMultilevel"/>
    <w:tmpl w:val="277ACCE4"/>
    <w:lvl w:ilvl="0" w:tplc="E414664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C70C82E">
      <w:numFmt w:val="none"/>
      <w:lvlText w:val=""/>
      <w:lvlJc w:val="left"/>
      <w:pPr>
        <w:tabs>
          <w:tab w:val="num" w:pos="360"/>
        </w:tabs>
      </w:pPr>
    </w:lvl>
    <w:lvl w:ilvl="2" w:tplc="0DC0DB84">
      <w:numFmt w:val="none"/>
      <w:lvlText w:val=""/>
      <w:lvlJc w:val="left"/>
      <w:pPr>
        <w:tabs>
          <w:tab w:val="num" w:pos="360"/>
        </w:tabs>
      </w:pPr>
    </w:lvl>
    <w:lvl w:ilvl="3" w:tplc="ECA2A358">
      <w:numFmt w:val="none"/>
      <w:lvlText w:val=""/>
      <w:lvlJc w:val="left"/>
      <w:pPr>
        <w:tabs>
          <w:tab w:val="num" w:pos="360"/>
        </w:tabs>
      </w:pPr>
    </w:lvl>
    <w:lvl w:ilvl="4" w:tplc="07F20D0C">
      <w:numFmt w:val="none"/>
      <w:lvlText w:val=""/>
      <w:lvlJc w:val="left"/>
      <w:pPr>
        <w:tabs>
          <w:tab w:val="num" w:pos="360"/>
        </w:tabs>
      </w:pPr>
    </w:lvl>
    <w:lvl w:ilvl="5" w:tplc="FA122E30">
      <w:numFmt w:val="none"/>
      <w:lvlText w:val=""/>
      <w:lvlJc w:val="left"/>
      <w:pPr>
        <w:tabs>
          <w:tab w:val="num" w:pos="360"/>
        </w:tabs>
      </w:pPr>
    </w:lvl>
    <w:lvl w:ilvl="6" w:tplc="4E6A8EA6">
      <w:numFmt w:val="none"/>
      <w:lvlText w:val=""/>
      <w:lvlJc w:val="left"/>
      <w:pPr>
        <w:tabs>
          <w:tab w:val="num" w:pos="360"/>
        </w:tabs>
      </w:pPr>
    </w:lvl>
    <w:lvl w:ilvl="7" w:tplc="D7C66CAE">
      <w:numFmt w:val="none"/>
      <w:lvlText w:val=""/>
      <w:lvlJc w:val="left"/>
      <w:pPr>
        <w:tabs>
          <w:tab w:val="num" w:pos="360"/>
        </w:tabs>
      </w:pPr>
    </w:lvl>
    <w:lvl w:ilvl="8" w:tplc="ECF8659C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2D4576F4"/>
    <w:multiLevelType w:val="multilevel"/>
    <w:tmpl w:val="5C884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22" w15:restartNumberingAfterBreak="0">
    <w:nsid w:val="30183B60"/>
    <w:multiLevelType w:val="hybridMultilevel"/>
    <w:tmpl w:val="308844BE"/>
    <w:lvl w:ilvl="0" w:tplc="A0184FAE">
      <w:start w:val="2"/>
      <w:numFmt w:val="decimal"/>
      <w:lvlText w:val="(%1)"/>
      <w:lvlJc w:val="left"/>
      <w:pPr>
        <w:ind w:left="108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02242CA"/>
    <w:multiLevelType w:val="hybridMultilevel"/>
    <w:tmpl w:val="1B805334"/>
    <w:lvl w:ilvl="0" w:tplc="41F84178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31D32075"/>
    <w:multiLevelType w:val="multilevel"/>
    <w:tmpl w:val="81285CA0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325A53D3"/>
    <w:multiLevelType w:val="multilevel"/>
    <w:tmpl w:val="83E67664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271561D"/>
    <w:multiLevelType w:val="multilevel"/>
    <w:tmpl w:val="2096A32E"/>
    <w:lvl w:ilvl="0">
      <w:start w:val="1"/>
      <w:numFmt w:val="decimal"/>
      <w:lvlText w:val="%1."/>
      <w:lvlJc w:val="left"/>
      <w:pPr>
        <w:ind w:left="1074" w:hanging="360"/>
      </w:pPr>
      <w:rPr>
        <w:rFonts w:ascii="TH SarabunPSK" w:eastAsia="Times New Roman" w:hAnsi="TH SarabunPSK" w:cs="TH SarabunPSK"/>
      </w:rPr>
    </w:lvl>
    <w:lvl w:ilvl="1">
      <w:start w:val="2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  <w:rPr>
        <w:rFonts w:hint="default"/>
      </w:rPr>
    </w:lvl>
  </w:abstractNum>
  <w:abstractNum w:abstractNumId="27" w15:restartNumberingAfterBreak="0">
    <w:nsid w:val="34F723CF"/>
    <w:multiLevelType w:val="singleLevel"/>
    <w:tmpl w:val="6E74B58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</w:abstractNum>
  <w:abstractNum w:abstractNumId="28" w15:restartNumberingAfterBreak="0">
    <w:nsid w:val="390A0491"/>
    <w:multiLevelType w:val="multilevel"/>
    <w:tmpl w:val="2096A32E"/>
    <w:lvl w:ilvl="0">
      <w:start w:val="1"/>
      <w:numFmt w:val="decimal"/>
      <w:lvlText w:val="%1."/>
      <w:lvlJc w:val="left"/>
      <w:pPr>
        <w:ind w:left="1074" w:hanging="360"/>
      </w:pPr>
      <w:rPr>
        <w:rFonts w:ascii="TH SarabunPSK" w:eastAsia="Times New Roman" w:hAnsi="TH SarabunPSK" w:cs="TH SarabunPSK"/>
      </w:rPr>
    </w:lvl>
    <w:lvl w:ilvl="1">
      <w:start w:val="2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  <w:rPr>
        <w:rFonts w:hint="default"/>
      </w:rPr>
    </w:lvl>
  </w:abstractNum>
  <w:abstractNum w:abstractNumId="29" w15:restartNumberingAfterBreak="0">
    <w:nsid w:val="3B672FCC"/>
    <w:multiLevelType w:val="multilevel"/>
    <w:tmpl w:val="CD84F27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0" w15:restartNumberingAfterBreak="0">
    <w:nsid w:val="3FDB6A4E"/>
    <w:multiLevelType w:val="hybridMultilevel"/>
    <w:tmpl w:val="1D441188"/>
    <w:lvl w:ilvl="0" w:tplc="E258D224">
      <w:start w:val="1"/>
      <w:numFmt w:val="decimal"/>
      <w:lvlText w:val="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DDD4E62"/>
    <w:multiLevelType w:val="multilevel"/>
    <w:tmpl w:val="E7FEB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32" w15:restartNumberingAfterBreak="0">
    <w:nsid w:val="4E927B49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435E0C"/>
    <w:multiLevelType w:val="hybridMultilevel"/>
    <w:tmpl w:val="6680A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4B85C">
      <w:start w:val="2"/>
      <w:numFmt w:val="bullet"/>
      <w:lvlText w:val="-"/>
      <w:lvlJc w:val="left"/>
      <w:pPr>
        <w:ind w:left="2203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D1616A"/>
    <w:multiLevelType w:val="hybridMultilevel"/>
    <w:tmpl w:val="C80AB2F0"/>
    <w:lvl w:ilvl="0" w:tplc="5A0E287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8307860"/>
    <w:multiLevelType w:val="hybridMultilevel"/>
    <w:tmpl w:val="D1066D6E"/>
    <w:lvl w:ilvl="0" w:tplc="7BDE5A3A">
      <w:start w:val="2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A374A48"/>
    <w:multiLevelType w:val="hybridMultilevel"/>
    <w:tmpl w:val="CB9832E0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7" w15:restartNumberingAfterBreak="0">
    <w:nsid w:val="5F102EB4"/>
    <w:multiLevelType w:val="multilevel"/>
    <w:tmpl w:val="DDE05BAC"/>
    <w:lvl w:ilvl="0">
      <w:start w:val="3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5FCA089B"/>
    <w:multiLevelType w:val="multilevel"/>
    <w:tmpl w:val="C964AC2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610"/>
        </w:tabs>
        <w:ind w:left="26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abstractNum w:abstractNumId="39" w15:restartNumberingAfterBreak="0">
    <w:nsid w:val="65A54519"/>
    <w:multiLevelType w:val="multilevel"/>
    <w:tmpl w:val="2E4A5D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94A0855"/>
    <w:multiLevelType w:val="hybridMultilevel"/>
    <w:tmpl w:val="27847BCC"/>
    <w:lvl w:ilvl="0" w:tplc="190E7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A6C04DC"/>
    <w:multiLevelType w:val="hybridMultilevel"/>
    <w:tmpl w:val="D3BC6A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AC03B9"/>
    <w:multiLevelType w:val="multilevel"/>
    <w:tmpl w:val="D9E492F8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0"/>
        </w:tabs>
        <w:ind w:left="147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0"/>
        </w:tabs>
        <w:ind w:left="19440" w:hanging="2160"/>
      </w:pPr>
      <w:rPr>
        <w:rFonts w:hint="default"/>
      </w:rPr>
    </w:lvl>
  </w:abstractNum>
  <w:abstractNum w:abstractNumId="43" w15:restartNumberingAfterBreak="0">
    <w:nsid w:val="70006E91"/>
    <w:multiLevelType w:val="hybridMultilevel"/>
    <w:tmpl w:val="0E6456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00E11E1"/>
    <w:multiLevelType w:val="hybridMultilevel"/>
    <w:tmpl w:val="331C1E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15F111F"/>
    <w:multiLevelType w:val="hybridMultilevel"/>
    <w:tmpl w:val="C2804EC4"/>
    <w:lvl w:ilvl="0" w:tplc="699AB1BA">
      <w:start w:val="2"/>
      <w:numFmt w:val="decimal"/>
      <w:lvlText w:val="(%1)"/>
      <w:lvlJc w:val="left"/>
      <w:pPr>
        <w:ind w:left="108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050675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BC5ED1"/>
    <w:multiLevelType w:val="multilevel"/>
    <w:tmpl w:val="77A2E2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48" w15:restartNumberingAfterBreak="0">
    <w:nsid w:val="7D5A30C4"/>
    <w:multiLevelType w:val="multilevel"/>
    <w:tmpl w:val="4784EAD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1"/>
  </w:num>
  <w:num w:numId="2">
    <w:abstractNumId w:val="25"/>
  </w:num>
  <w:num w:numId="3">
    <w:abstractNumId w:val="9"/>
  </w:num>
  <w:num w:numId="4">
    <w:abstractNumId w:val="38"/>
  </w:num>
  <w:num w:numId="5">
    <w:abstractNumId w:val="4"/>
  </w:num>
  <w:num w:numId="6">
    <w:abstractNumId w:val="42"/>
  </w:num>
  <w:num w:numId="7">
    <w:abstractNumId w:val="24"/>
  </w:num>
  <w:num w:numId="8">
    <w:abstractNumId w:val="37"/>
  </w:num>
  <w:num w:numId="9">
    <w:abstractNumId w:val="12"/>
  </w:num>
  <w:num w:numId="10">
    <w:abstractNumId w:val="3"/>
  </w:num>
  <w:num w:numId="11">
    <w:abstractNumId w:val="23"/>
  </w:num>
  <w:num w:numId="12">
    <w:abstractNumId w:val="2"/>
  </w:num>
  <w:num w:numId="13">
    <w:abstractNumId w:val="33"/>
  </w:num>
  <w:num w:numId="14">
    <w:abstractNumId w:val="32"/>
  </w:num>
  <w:num w:numId="15">
    <w:abstractNumId w:val="14"/>
  </w:num>
  <w:num w:numId="16">
    <w:abstractNumId w:val="44"/>
  </w:num>
  <w:num w:numId="17">
    <w:abstractNumId w:val="10"/>
  </w:num>
  <w:num w:numId="18">
    <w:abstractNumId w:val="41"/>
  </w:num>
  <w:num w:numId="19">
    <w:abstractNumId w:val="18"/>
  </w:num>
  <w:num w:numId="20">
    <w:abstractNumId w:val="36"/>
  </w:num>
  <w:num w:numId="21">
    <w:abstractNumId w:val="43"/>
  </w:num>
  <w:num w:numId="22">
    <w:abstractNumId w:val="13"/>
  </w:num>
  <w:num w:numId="23">
    <w:abstractNumId w:val="8"/>
  </w:num>
  <w:num w:numId="24">
    <w:abstractNumId w:val="11"/>
  </w:num>
  <w:num w:numId="25">
    <w:abstractNumId w:val="31"/>
  </w:num>
  <w:num w:numId="26">
    <w:abstractNumId w:val="47"/>
  </w:num>
  <w:num w:numId="27">
    <w:abstractNumId w:val="16"/>
  </w:num>
  <w:num w:numId="28">
    <w:abstractNumId w:val="5"/>
  </w:num>
  <w:num w:numId="29">
    <w:abstractNumId w:val="40"/>
  </w:num>
  <w:num w:numId="30">
    <w:abstractNumId w:val="28"/>
  </w:num>
  <w:num w:numId="31">
    <w:abstractNumId w:val="27"/>
  </w:num>
  <w:num w:numId="32">
    <w:abstractNumId w:val="48"/>
  </w:num>
  <w:num w:numId="33">
    <w:abstractNumId w:val="39"/>
  </w:num>
  <w:num w:numId="34">
    <w:abstractNumId w:val="35"/>
  </w:num>
  <w:num w:numId="35">
    <w:abstractNumId w:val="0"/>
  </w:num>
  <w:num w:numId="36">
    <w:abstractNumId w:val="15"/>
  </w:num>
  <w:num w:numId="37">
    <w:abstractNumId w:val="20"/>
  </w:num>
  <w:num w:numId="38">
    <w:abstractNumId w:val="6"/>
  </w:num>
  <w:num w:numId="39">
    <w:abstractNumId w:val="26"/>
  </w:num>
  <w:num w:numId="40">
    <w:abstractNumId w:val="7"/>
  </w:num>
  <w:num w:numId="41">
    <w:abstractNumId w:val="17"/>
  </w:num>
  <w:num w:numId="42">
    <w:abstractNumId w:val="46"/>
  </w:num>
  <w:num w:numId="43">
    <w:abstractNumId w:val="30"/>
  </w:num>
  <w:num w:numId="44">
    <w:abstractNumId w:val="29"/>
  </w:num>
  <w:num w:numId="45">
    <w:abstractNumId w:val="34"/>
  </w:num>
  <w:num w:numId="46">
    <w:abstractNumId w:val="19"/>
  </w:num>
  <w:num w:numId="47">
    <w:abstractNumId w:val="1"/>
  </w:num>
  <w:num w:numId="48">
    <w:abstractNumId w:val="45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9DB"/>
    <w:rsid w:val="000122D8"/>
    <w:rsid w:val="00012B87"/>
    <w:rsid w:val="000158D9"/>
    <w:rsid w:val="000201E1"/>
    <w:rsid w:val="00024A56"/>
    <w:rsid w:val="000353B2"/>
    <w:rsid w:val="000358EE"/>
    <w:rsid w:val="000441A6"/>
    <w:rsid w:val="00046132"/>
    <w:rsid w:val="00046C05"/>
    <w:rsid w:val="00051B58"/>
    <w:rsid w:val="00056119"/>
    <w:rsid w:val="0007554F"/>
    <w:rsid w:val="00086C60"/>
    <w:rsid w:val="0009132C"/>
    <w:rsid w:val="000A18F8"/>
    <w:rsid w:val="000A2662"/>
    <w:rsid w:val="000B051E"/>
    <w:rsid w:val="000B62B6"/>
    <w:rsid w:val="000C0932"/>
    <w:rsid w:val="000C1D77"/>
    <w:rsid w:val="000D0BC5"/>
    <w:rsid w:val="000D1F13"/>
    <w:rsid w:val="000D6FB0"/>
    <w:rsid w:val="000E425E"/>
    <w:rsid w:val="000F0361"/>
    <w:rsid w:val="000F200B"/>
    <w:rsid w:val="000F2CB1"/>
    <w:rsid w:val="0010152D"/>
    <w:rsid w:val="00106C6F"/>
    <w:rsid w:val="00112FDD"/>
    <w:rsid w:val="001153DE"/>
    <w:rsid w:val="00120954"/>
    <w:rsid w:val="00147D3B"/>
    <w:rsid w:val="00155A9C"/>
    <w:rsid w:val="0016154A"/>
    <w:rsid w:val="00172065"/>
    <w:rsid w:val="00177CFB"/>
    <w:rsid w:val="00190233"/>
    <w:rsid w:val="00194366"/>
    <w:rsid w:val="00196B63"/>
    <w:rsid w:val="001A7142"/>
    <w:rsid w:val="001B6588"/>
    <w:rsid w:val="001C0E4B"/>
    <w:rsid w:val="001C2552"/>
    <w:rsid w:val="001C46ED"/>
    <w:rsid w:val="001C4707"/>
    <w:rsid w:val="001E0418"/>
    <w:rsid w:val="001E5A54"/>
    <w:rsid w:val="001E7A4A"/>
    <w:rsid w:val="002010AA"/>
    <w:rsid w:val="00201966"/>
    <w:rsid w:val="00202C3E"/>
    <w:rsid w:val="00213338"/>
    <w:rsid w:val="00221D0A"/>
    <w:rsid w:val="002228CE"/>
    <w:rsid w:val="002245C5"/>
    <w:rsid w:val="00227B9B"/>
    <w:rsid w:val="00227D8A"/>
    <w:rsid w:val="00230692"/>
    <w:rsid w:val="00233991"/>
    <w:rsid w:val="00236550"/>
    <w:rsid w:val="00236B2E"/>
    <w:rsid w:val="00244645"/>
    <w:rsid w:val="00251AD4"/>
    <w:rsid w:val="002520A3"/>
    <w:rsid w:val="00261590"/>
    <w:rsid w:val="00265F0B"/>
    <w:rsid w:val="00286927"/>
    <w:rsid w:val="002928C0"/>
    <w:rsid w:val="00295825"/>
    <w:rsid w:val="002A18F7"/>
    <w:rsid w:val="002B023C"/>
    <w:rsid w:val="002B1871"/>
    <w:rsid w:val="002B7CED"/>
    <w:rsid w:val="002B7F46"/>
    <w:rsid w:val="002C4008"/>
    <w:rsid w:val="002C71B0"/>
    <w:rsid w:val="0031030D"/>
    <w:rsid w:val="0031479A"/>
    <w:rsid w:val="00315391"/>
    <w:rsid w:val="003211DE"/>
    <w:rsid w:val="003245DA"/>
    <w:rsid w:val="0033317C"/>
    <w:rsid w:val="0033438A"/>
    <w:rsid w:val="003353F7"/>
    <w:rsid w:val="00343B55"/>
    <w:rsid w:val="003536D6"/>
    <w:rsid w:val="003557FA"/>
    <w:rsid w:val="003573C7"/>
    <w:rsid w:val="00360E5C"/>
    <w:rsid w:val="003728C3"/>
    <w:rsid w:val="0037528D"/>
    <w:rsid w:val="00380F68"/>
    <w:rsid w:val="00383090"/>
    <w:rsid w:val="00385EE5"/>
    <w:rsid w:val="00391ABB"/>
    <w:rsid w:val="003A23C2"/>
    <w:rsid w:val="003A2C3B"/>
    <w:rsid w:val="003A3530"/>
    <w:rsid w:val="003A4480"/>
    <w:rsid w:val="003D0263"/>
    <w:rsid w:val="003D760D"/>
    <w:rsid w:val="003E0EB3"/>
    <w:rsid w:val="003E150D"/>
    <w:rsid w:val="003F07AC"/>
    <w:rsid w:val="003F3DAE"/>
    <w:rsid w:val="00410B8B"/>
    <w:rsid w:val="004114C2"/>
    <w:rsid w:val="00414355"/>
    <w:rsid w:val="00427F60"/>
    <w:rsid w:val="004368FF"/>
    <w:rsid w:val="0045548F"/>
    <w:rsid w:val="004776B7"/>
    <w:rsid w:val="00496687"/>
    <w:rsid w:val="00497A05"/>
    <w:rsid w:val="004A5C4F"/>
    <w:rsid w:val="004B00AC"/>
    <w:rsid w:val="004B7BEE"/>
    <w:rsid w:val="004C3EE6"/>
    <w:rsid w:val="004C6B88"/>
    <w:rsid w:val="004D1A08"/>
    <w:rsid w:val="004E098A"/>
    <w:rsid w:val="004E3655"/>
    <w:rsid w:val="004E3C46"/>
    <w:rsid w:val="004F6527"/>
    <w:rsid w:val="004F7C7F"/>
    <w:rsid w:val="00501BF7"/>
    <w:rsid w:val="00512A47"/>
    <w:rsid w:val="0052388E"/>
    <w:rsid w:val="00527149"/>
    <w:rsid w:val="00531B2C"/>
    <w:rsid w:val="0053237C"/>
    <w:rsid w:val="00547A7B"/>
    <w:rsid w:val="00566EBC"/>
    <w:rsid w:val="005737B6"/>
    <w:rsid w:val="0058453D"/>
    <w:rsid w:val="00584C98"/>
    <w:rsid w:val="00590C93"/>
    <w:rsid w:val="00593DA0"/>
    <w:rsid w:val="00596343"/>
    <w:rsid w:val="005A071D"/>
    <w:rsid w:val="005B0BBD"/>
    <w:rsid w:val="005B18F8"/>
    <w:rsid w:val="005C1F02"/>
    <w:rsid w:val="005C7C8C"/>
    <w:rsid w:val="005E53BC"/>
    <w:rsid w:val="005F054F"/>
    <w:rsid w:val="006024B0"/>
    <w:rsid w:val="00602AD2"/>
    <w:rsid w:val="00606A75"/>
    <w:rsid w:val="00613FCC"/>
    <w:rsid w:val="006154E4"/>
    <w:rsid w:val="00627661"/>
    <w:rsid w:val="00631C97"/>
    <w:rsid w:val="00631E54"/>
    <w:rsid w:val="006451BE"/>
    <w:rsid w:val="00653635"/>
    <w:rsid w:val="00670A00"/>
    <w:rsid w:val="00672A11"/>
    <w:rsid w:val="00680ABE"/>
    <w:rsid w:val="00684AC8"/>
    <w:rsid w:val="00687970"/>
    <w:rsid w:val="00696350"/>
    <w:rsid w:val="006A27A0"/>
    <w:rsid w:val="006A6B77"/>
    <w:rsid w:val="006B6F77"/>
    <w:rsid w:val="006C24C5"/>
    <w:rsid w:val="006D2B89"/>
    <w:rsid w:val="006D52E0"/>
    <w:rsid w:val="006D57B8"/>
    <w:rsid w:val="006F1345"/>
    <w:rsid w:val="006F2870"/>
    <w:rsid w:val="006F3851"/>
    <w:rsid w:val="006F7B65"/>
    <w:rsid w:val="007008C3"/>
    <w:rsid w:val="00703200"/>
    <w:rsid w:val="00703885"/>
    <w:rsid w:val="00705223"/>
    <w:rsid w:val="007207D6"/>
    <w:rsid w:val="00720DC8"/>
    <w:rsid w:val="0074284E"/>
    <w:rsid w:val="0074412C"/>
    <w:rsid w:val="00744F81"/>
    <w:rsid w:val="00747673"/>
    <w:rsid w:val="00750573"/>
    <w:rsid w:val="007549DA"/>
    <w:rsid w:val="00757B1F"/>
    <w:rsid w:val="00764650"/>
    <w:rsid w:val="007756EB"/>
    <w:rsid w:val="00784DE4"/>
    <w:rsid w:val="00790319"/>
    <w:rsid w:val="00794C12"/>
    <w:rsid w:val="00794E4B"/>
    <w:rsid w:val="007A4C52"/>
    <w:rsid w:val="007A689A"/>
    <w:rsid w:val="007B2E37"/>
    <w:rsid w:val="007E05F1"/>
    <w:rsid w:val="007E30A4"/>
    <w:rsid w:val="007F2B5B"/>
    <w:rsid w:val="007F3B1A"/>
    <w:rsid w:val="0080688D"/>
    <w:rsid w:val="00813D03"/>
    <w:rsid w:val="00820CD6"/>
    <w:rsid w:val="00823DD3"/>
    <w:rsid w:val="00827E8A"/>
    <w:rsid w:val="00831058"/>
    <w:rsid w:val="008362D1"/>
    <w:rsid w:val="00840ED9"/>
    <w:rsid w:val="008506DD"/>
    <w:rsid w:val="0087616A"/>
    <w:rsid w:val="0087780C"/>
    <w:rsid w:val="008802A2"/>
    <w:rsid w:val="00891832"/>
    <w:rsid w:val="00895BCE"/>
    <w:rsid w:val="008B0FB2"/>
    <w:rsid w:val="008C2F50"/>
    <w:rsid w:val="008C48F5"/>
    <w:rsid w:val="008D1AA1"/>
    <w:rsid w:val="008D3649"/>
    <w:rsid w:val="008F2B3B"/>
    <w:rsid w:val="008F5729"/>
    <w:rsid w:val="00900DE1"/>
    <w:rsid w:val="00905056"/>
    <w:rsid w:val="00914B13"/>
    <w:rsid w:val="00920DEE"/>
    <w:rsid w:val="00925E39"/>
    <w:rsid w:val="00925FEE"/>
    <w:rsid w:val="0093611C"/>
    <w:rsid w:val="009376C6"/>
    <w:rsid w:val="009469DB"/>
    <w:rsid w:val="00952D61"/>
    <w:rsid w:val="0096074E"/>
    <w:rsid w:val="00966BD1"/>
    <w:rsid w:val="00994962"/>
    <w:rsid w:val="009955F3"/>
    <w:rsid w:val="00997589"/>
    <w:rsid w:val="009A02C1"/>
    <w:rsid w:val="009A7FA5"/>
    <w:rsid w:val="009B336E"/>
    <w:rsid w:val="009B5D98"/>
    <w:rsid w:val="009C74B4"/>
    <w:rsid w:val="009C7614"/>
    <w:rsid w:val="009C7775"/>
    <w:rsid w:val="009D0036"/>
    <w:rsid w:val="009D2421"/>
    <w:rsid w:val="009D509A"/>
    <w:rsid w:val="009D7B7A"/>
    <w:rsid w:val="009F4F59"/>
    <w:rsid w:val="00A10436"/>
    <w:rsid w:val="00A12661"/>
    <w:rsid w:val="00A12696"/>
    <w:rsid w:val="00A17910"/>
    <w:rsid w:val="00A17DFD"/>
    <w:rsid w:val="00A20426"/>
    <w:rsid w:val="00A20FDB"/>
    <w:rsid w:val="00A26159"/>
    <w:rsid w:val="00A36D90"/>
    <w:rsid w:val="00A379CE"/>
    <w:rsid w:val="00A52FEA"/>
    <w:rsid w:val="00A53582"/>
    <w:rsid w:val="00A55173"/>
    <w:rsid w:val="00A55CAD"/>
    <w:rsid w:val="00A60575"/>
    <w:rsid w:val="00A67DD5"/>
    <w:rsid w:val="00A75B49"/>
    <w:rsid w:val="00A76FA5"/>
    <w:rsid w:val="00A85CC3"/>
    <w:rsid w:val="00A87445"/>
    <w:rsid w:val="00A91F09"/>
    <w:rsid w:val="00A9691F"/>
    <w:rsid w:val="00A96AFB"/>
    <w:rsid w:val="00AA0843"/>
    <w:rsid w:val="00AB39B9"/>
    <w:rsid w:val="00AC1B7A"/>
    <w:rsid w:val="00AD069B"/>
    <w:rsid w:val="00B12211"/>
    <w:rsid w:val="00B154DB"/>
    <w:rsid w:val="00B3369C"/>
    <w:rsid w:val="00B42D31"/>
    <w:rsid w:val="00B44E8C"/>
    <w:rsid w:val="00B55B11"/>
    <w:rsid w:val="00B70975"/>
    <w:rsid w:val="00B76D7E"/>
    <w:rsid w:val="00B83FE8"/>
    <w:rsid w:val="00B871DE"/>
    <w:rsid w:val="00B90A6B"/>
    <w:rsid w:val="00B9357C"/>
    <w:rsid w:val="00B95AAE"/>
    <w:rsid w:val="00B95B58"/>
    <w:rsid w:val="00BA3A5A"/>
    <w:rsid w:val="00BA5C3C"/>
    <w:rsid w:val="00BC30BE"/>
    <w:rsid w:val="00BC6495"/>
    <w:rsid w:val="00BD3F93"/>
    <w:rsid w:val="00BD535A"/>
    <w:rsid w:val="00BD6137"/>
    <w:rsid w:val="00BE0987"/>
    <w:rsid w:val="00BE23CD"/>
    <w:rsid w:val="00BE7AF4"/>
    <w:rsid w:val="00BF385F"/>
    <w:rsid w:val="00BF7A35"/>
    <w:rsid w:val="00C05EA7"/>
    <w:rsid w:val="00C06738"/>
    <w:rsid w:val="00C201FE"/>
    <w:rsid w:val="00C237F0"/>
    <w:rsid w:val="00C23861"/>
    <w:rsid w:val="00C2390F"/>
    <w:rsid w:val="00C23E77"/>
    <w:rsid w:val="00C26A7F"/>
    <w:rsid w:val="00C40A9D"/>
    <w:rsid w:val="00C4230E"/>
    <w:rsid w:val="00C55617"/>
    <w:rsid w:val="00C662B3"/>
    <w:rsid w:val="00C903A4"/>
    <w:rsid w:val="00C90420"/>
    <w:rsid w:val="00CB0092"/>
    <w:rsid w:val="00CB26F8"/>
    <w:rsid w:val="00CB4AFB"/>
    <w:rsid w:val="00CC3C10"/>
    <w:rsid w:val="00CC6859"/>
    <w:rsid w:val="00CD64A5"/>
    <w:rsid w:val="00CD7BFD"/>
    <w:rsid w:val="00CF3D88"/>
    <w:rsid w:val="00D07DD8"/>
    <w:rsid w:val="00D07F86"/>
    <w:rsid w:val="00D21DFC"/>
    <w:rsid w:val="00D22A5A"/>
    <w:rsid w:val="00D31138"/>
    <w:rsid w:val="00D3401C"/>
    <w:rsid w:val="00D44681"/>
    <w:rsid w:val="00D507FE"/>
    <w:rsid w:val="00D5204F"/>
    <w:rsid w:val="00D53272"/>
    <w:rsid w:val="00D56654"/>
    <w:rsid w:val="00D6329F"/>
    <w:rsid w:val="00D74EE7"/>
    <w:rsid w:val="00D97874"/>
    <w:rsid w:val="00DC1C14"/>
    <w:rsid w:val="00DC3847"/>
    <w:rsid w:val="00DD518D"/>
    <w:rsid w:val="00DE54B1"/>
    <w:rsid w:val="00DE6D23"/>
    <w:rsid w:val="00E009C1"/>
    <w:rsid w:val="00E0270E"/>
    <w:rsid w:val="00E07537"/>
    <w:rsid w:val="00E1126B"/>
    <w:rsid w:val="00E229B1"/>
    <w:rsid w:val="00E2495D"/>
    <w:rsid w:val="00E27472"/>
    <w:rsid w:val="00E30713"/>
    <w:rsid w:val="00E31372"/>
    <w:rsid w:val="00E51CCB"/>
    <w:rsid w:val="00E52D6E"/>
    <w:rsid w:val="00E560F2"/>
    <w:rsid w:val="00E651B6"/>
    <w:rsid w:val="00E65909"/>
    <w:rsid w:val="00E67436"/>
    <w:rsid w:val="00E675AA"/>
    <w:rsid w:val="00E70F19"/>
    <w:rsid w:val="00E87543"/>
    <w:rsid w:val="00E90836"/>
    <w:rsid w:val="00E910B6"/>
    <w:rsid w:val="00E93AD0"/>
    <w:rsid w:val="00EA0974"/>
    <w:rsid w:val="00EA3B17"/>
    <w:rsid w:val="00EA3BCC"/>
    <w:rsid w:val="00EA79A8"/>
    <w:rsid w:val="00EB0C47"/>
    <w:rsid w:val="00EB26DF"/>
    <w:rsid w:val="00EC2789"/>
    <w:rsid w:val="00EC4F37"/>
    <w:rsid w:val="00ED027C"/>
    <w:rsid w:val="00ED2D6B"/>
    <w:rsid w:val="00ED7B96"/>
    <w:rsid w:val="00EE0851"/>
    <w:rsid w:val="00EE1265"/>
    <w:rsid w:val="00EE6FD8"/>
    <w:rsid w:val="00EF287A"/>
    <w:rsid w:val="00EF34C7"/>
    <w:rsid w:val="00EF3E05"/>
    <w:rsid w:val="00EF422D"/>
    <w:rsid w:val="00EF486A"/>
    <w:rsid w:val="00F24845"/>
    <w:rsid w:val="00F37124"/>
    <w:rsid w:val="00F415FE"/>
    <w:rsid w:val="00F4766B"/>
    <w:rsid w:val="00F55FD5"/>
    <w:rsid w:val="00F57DC1"/>
    <w:rsid w:val="00F60B1E"/>
    <w:rsid w:val="00F75B58"/>
    <w:rsid w:val="00F76DAE"/>
    <w:rsid w:val="00F903AD"/>
    <w:rsid w:val="00F94F51"/>
    <w:rsid w:val="00F96486"/>
    <w:rsid w:val="00FA6168"/>
    <w:rsid w:val="00FB25E5"/>
    <w:rsid w:val="00FC1839"/>
    <w:rsid w:val="00FC42D5"/>
    <w:rsid w:val="00FE46E5"/>
    <w:rsid w:val="00FE6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C4C192-60BB-472B-B188-E40A04799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uiPriority w:val="99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uiPriority w:val="22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customStyle="1" w:styleId="11">
    <w:name w:val="....+1"/>
    <w:basedOn w:val="Default"/>
    <w:next w:val="Default"/>
    <w:uiPriority w:val="99"/>
    <w:rsid w:val="007B2E37"/>
    <w:rPr>
      <w:rFonts w:eastAsia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9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76E69-63AE-4EE7-B686-18D94FFD4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Lun</dc:creator>
  <cp:keywords/>
  <dc:description/>
  <cp:lastModifiedBy>PC</cp:lastModifiedBy>
  <cp:revision>5</cp:revision>
  <cp:lastPrinted>2016-06-05T02:25:00Z</cp:lastPrinted>
  <dcterms:created xsi:type="dcterms:W3CDTF">2016-12-19T07:45:00Z</dcterms:created>
  <dcterms:modified xsi:type="dcterms:W3CDTF">2017-01-19T04:09:00Z</dcterms:modified>
</cp:coreProperties>
</file>